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2F364B" w:rsidRPr="000449AA" w:rsidRDefault="000449AA" w:rsidP="00D35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="000826CD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Default="000449AA" w:rsidP="00D35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D35C83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มาตรการให้ผู้มีส่วนได้ส่วนเสียมีส่วนร่วมในการดำเนินงาน</w:t>
      </w:r>
    </w:p>
    <w:p w:rsidR="000449AA" w:rsidRDefault="000449AA" w:rsidP="000449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</w:t>
      </w:r>
    </w:p>
    <w:p w:rsidR="000449AA" w:rsidRPr="00803ACD" w:rsidRDefault="000449AA" w:rsidP="000826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5C83">
        <w:rPr>
          <w:rFonts w:ascii="TH SarabunPSK" w:hAnsi="TH SarabunPSK" w:cs="TH SarabunPSK"/>
          <w:sz w:val="32"/>
          <w:szCs w:val="32"/>
          <w:cs/>
        </w:rPr>
        <w:tab/>
      </w:r>
      <w:r w:rsidR="00D35C83" w:rsidRPr="00803ACD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 การป้องกันและปราบปรามการทุจริต ระยะที่ 3 (พ.ศ.2560-2564) และการประเมินคุณธรรมและความโปร่งใสในการดำเนินงานของหน่วยงานภาครัฐ(</w:t>
      </w:r>
      <w:r w:rsidR="00D35C83" w:rsidRPr="00803ACD">
        <w:rPr>
          <w:rFonts w:ascii="TH SarabunIT๙" w:hAnsi="TH SarabunIT๙" w:cs="TH SarabunIT๙"/>
          <w:sz w:val="32"/>
          <w:szCs w:val="32"/>
        </w:rPr>
        <w:t>ITA</w:t>
      </w:r>
      <w:r w:rsidR="00D35C83" w:rsidRPr="00803ACD">
        <w:rPr>
          <w:rFonts w:ascii="TH SarabunIT๙" w:hAnsi="TH SarabunIT๙" w:cs="TH SarabunIT๙"/>
          <w:sz w:val="32"/>
          <w:szCs w:val="32"/>
          <w:cs/>
        </w:rPr>
        <w:t>)</w:t>
      </w:r>
      <w:r w:rsidR="00D35C83" w:rsidRPr="00803ACD">
        <w:rPr>
          <w:rFonts w:ascii="TH SarabunIT๙" w:hAnsi="TH SarabunIT๙" w:cs="TH SarabunIT๙"/>
          <w:sz w:val="32"/>
          <w:szCs w:val="32"/>
        </w:rPr>
        <w:t xml:space="preserve"> </w:t>
      </w:r>
      <w:r w:rsidR="00D35C83" w:rsidRPr="00803ACD">
        <w:rPr>
          <w:rFonts w:ascii="TH SarabunIT๙" w:hAnsi="TH SarabunIT๙" w:cs="TH SarabunIT๙"/>
          <w:sz w:val="32"/>
          <w:szCs w:val="32"/>
          <w:cs/>
        </w:rPr>
        <w:t>ประจำปี 2562 ได้กำหนดให้หน่วยงานของรัฐมีมาตรการให้ผู้มีส่วนได้ส่วนเสียมีส่วนร่วมในการดำเนินงานภายในองค์การบริหารส่วนตำบลเมืองยาง</w:t>
      </w:r>
      <w:r w:rsidR="00E607A5" w:rsidRPr="00803A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07A5" w:rsidRDefault="000449AA" w:rsidP="00E607A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03ACD">
        <w:rPr>
          <w:rFonts w:ascii="TH SarabunIT๙" w:hAnsi="TH SarabunIT๙" w:cs="TH SarabunIT๙"/>
          <w:sz w:val="32"/>
          <w:szCs w:val="32"/>
          <w:cs/>
        </w:rPr>
        <w:tab/>
      </w:r>
      <w:r w:rsidR="00E607A5" w:rsidRPr="00803AC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  จึงประกาศมาตรการให้ผู้มีส่วนได้ส่วนเสีย มีส่วนร่วมในการดำเนินงานขององค์การบริหารส่วนตำบลเมืองยาง</w:t>
      </w:r>
      <w:r w:rsidR="00803ACD">
        <w:rPr>
          <w:rFonts w:ascii="TH SarabunIT๙" w:hAnsi="TH SarabunIT๙" w:cs="TH SarabunIT๙" w:hint="cs"/>
          <w:sz w:val="32"/>
          <w:szCs w:val="32"/>
          <w:cs/>
        </w:rPr>
        <w:t>และศูนย์พัฒนาเด็กเล็กในเขตรับผิดชอบ ขององค์การบริหารส่วนตำบลเมืองยาง ดังนี้</w:t>
      </w:r>
    </w:p>
    <w:p w:rsidR="00803ACD" w:rsidRPr="00803ACD" w:rsidRDefault="00803ACD" w:rsidP="00803ACD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3ACD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แนวทางให้ประชาชนและผู้มีส่วนได้ส่วนเสียเข้ามามีส่วนร่วม</w:t>
      </w:r>
    </w:p>
    <w:p w:rsidR="00803ACD" w:rsidRDefault="00803ACD" w:rsidP="00803AC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1.เข้าร่วมแสดงความคิดเห็นเกี่ยวกับการดำเนินงานขององค์การบริหารส่วนตำบลเมืองยางในการจัดทำแผน การจัดการงานประเพณี โครงการงานสำคัญ กิจกรรมต่างๆขององค์การบริหารส่วนตำบล</w:t>
      </w:r>
    </w:p>
    <w:p w:rsidR="00803ACD" w:rsidRDefault="00803ACD" w:rsidP="00803AC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2.เข้าร่วมกิจกรรม และโครงการต่างๆโดยการลงทะเบียนเข้าร่วมการตรวจสอบ</w:t>
      </w:r>
    </w:p>
    <w:p w:rsidR="00803ACD" w:rsidRDefault="00803ACD" w:rsidP="00803AC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3.เข้าร่วมเป็นคณะกรรมการในการตรวจสอบ ตรวจรับงานในส่วนของภาคประชาชน</w:t>
      </w:r>
    </w:p>
    <w:p w:rsidR="00803ACD" w:rsidRPr="00803ACD" w:rsidRDefault="00803ACD" w:rsidP="00803AC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4.เข้าร่วมประเมินองค์การบริหารส่วนตำบลเมืองยาง ด้านต่างๆ จาการตอบแบบประเมิน</w:t>
      </w:r>
    </w:p>
    <w:p w:rsidR="00803ACD" w:rsidRDefault="002E7683" w:rsidP="00AC73C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73CE">
        <w:rPr>
          <w:rFonts w:ascii="TH SarabunPSK" w:hAnsi="TH SarabunPSK" w:cs="TH SarabunPSK"/>
          <w:sz w:val="32"/>
          <w:szCs w:val="32"/>
          <w:cs/>
        </w:rPr>
        <w:tab/>
      </w:r>
      <w:r w:rsidR="00AC73CE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AC73CE">
        <w:rPr>
          <w:rFonts w:ascii="TH SarabunPSK" w:hAnsi="TH SarabunPSK" w:cs="TH SarabunPSK"/>
          <w:sz w:val="32"/>
          <w:szCs w:val="32"/>
          <w:cs/>
        </w:rPr>
        <w:t>องค</w:t>
      </w:r>
      <w:r w:rsidR="00AC73CE">
        <w:rPr>
          <w:rFonts w:ascii="TH SarabunPSK" w:hAnsi="TH SarabunPSK" w:cs="TH SarabunPSK" w:hint="cs"/>
          <w:sz w:val="32"/>
          <w:szCs w:val="32"/>
          <w:cs/>
        </w:rPr>
        <w:t xml:space="preserve">์การบริหารส่วนตำบลเมืองยาง จะเปิดโอกาสให้ประชาชนและผู้มีส่วนได้ส่วนเสียเข้ามามีส่วนร่วมในการดำเนินงานขององค์การบริหารส่วนตำบลเมืองยาง  ไม่ว่าจะเป็นในลักษณะการเข้าร่วมในการจัดทำแผนงาน การประชาคม การวางแผน หรือการดำเนินงานอย่างสม่ำเสมอ  </w:t>
      </w:r>
    </w:p>
    <w:p w:rsidR="00AC73CE" w:rsidRDefault="00AC73CE" w:rsidP="00AC73CE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ทั้งนี้ตั้งบัดนี้เป็นต้นไป </w:t>
      </w:r>
    </w:p>
    <w:p w:rsidR="002E7683" w:rsidRDefault="005D36D8" w:rsidP="00AC73C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๑ </w:t>
      </w:r>
      <w:r w:rsidR="00AC73CE"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 พ</w:t>
      </w:r>
      <w:r>
        <w:rPr>
          <w:rFonts w:ascii="TH SarabunPSK" w:hAnsi="TH SarabunPSK" w:cs="TH SarabunPSK"/>
          <w:sz w:val="32"/>
          <w:szCs w:val="32"/>
        </w:rPr>
        <w:t>.</w:t>
      </w:r>
      <w:r w:rsidR="002E7683">
        <w:rPr>
          <w:rFonts w:ascii="TH SarabunPSK" w:hAnsi="TH SarabunPSK" w:cs="TH SarabunPSK" w:hint="cs"/>
          <w:sz w:val="32"/>
          <w:szCs w:val="32"/>
          <w:cs/>
        </w:rPr>
        <w:t>ศ. ๒๕๖๒</w:t>
      </w:r>
    </w:p>
    <w:p w:rsidR="002E7683" w:rsidRDefault="000826CD" w:rsidP="002E7683">
      <w:pPr>
        <w:rPr>
          <w:rFonts w:ascii="TH SarabunPSK" w:hAnsi="TH SarabunPSK" w:cs="TH SarabunPSK"/>
          <w:noProof/>
          <w:sz w:val="32"/>
          <w:szCs w:val="32"/>
        </w:rPr>
      </w:pPr>
      <w:r w:rsidRPr="000826C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5B4C2132" wp14:editId="12A25874">
            <wp:simplePos x="0" y="0"/>
            <wp:positionH relativeFrom="column">
              <wp:posOffset>3111998</wp:posOffset>
            </wp:positionH>
            <wp:positionV relativeFrom="paragraph">
              <wp:posOffset>261878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CD" w:rsidRPr="00AC73CE" w:rsidRDefault="000826CD" w:rsidP="002E7683">
      <w:pPr>
        <w:rPr>
          <w:rFonts w:ascii="TH SarabunPSK" w:hAnsi="TH SarabunPSK" w:cs="TH SarabunPSK"/>
          <w:sz w:val="32"/>
          <w:szCs w:val="32"/>
        </w:rPr>
      </w:pPr>
    </w:p>
    <w:p w:rsidR="002E7683" w:rsidRDefault="002E7683" w:rsidP="002E7683">
      <w:pPr>
        <w:rPr>
          <w:rFonts w:ascii="TH SarabunPSK" w:hAnsi="TH SarabunPSK" w:cs="TH SarabunPSK"/>
          <w:sz w:val="32"/>
          <w:szCs w:val="32"/>
        </w:rPr>
      </w:pPr>
    </w:p>
    <w:p w:rsidR="002E7683" w:rsidRDefault="002E7683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( 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นายสุริยา  ศรีสัตยานุ</w:t>
      </w:r>
      <w:proofErr w:type="spellStart"/>
      <w:r w:rsidR="000826CD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7683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768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ปลัดองค์การบริหารส่วนตำบลเมืองยาง </w:t>
      </w:r>
    </w:p>
    <w:p w:rsidR="00D148BD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ปฏิบัติหน้าที่นายกองค์การบริหารส่วนตำบลเมืองยาง</w:t>
      </w:r>
    </w:p>
    <w:p w:rsidR="00D148BD" w:rsidRDefault="00D14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26CD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8BD" w:rsidRDefault="00D148BD" w:rsidP="00D148BD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7B1015E9" wp14:editId="3325849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66800"/>
            <wp:effectExtent l="0" t="0" r="0" b="0"/>
            <wp:wrapSquare wrapText="bothSides"/>
            <wp:docPr id="2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8BD" w:rsidRDefault="00D148BD" w:rsidP="00D148BD">
      <w:pPr>
        <w:jc w:val="center"/>
      </w:pPr>
    </w:p>
    <w:p w:rsidR="00D148BD" w:rsidRDefault="00D148BD" w:rsidP="00D148BD">
      <w:pPr>
        <w:jc w:val="center"/>
      </w:pPr>
    </w:p>
    <w:p w:rsidR="00D148BD" w:rsidRDefault="00D148BD" w:rsidP="00D148BD">
      <w:pPr>
        <w:jc w:val="center"/>
      </w:pPr>
    </w:p>
    <w:p w:rsidR="00D148BD" w:rsidRPr="000449AA" w:rsidRDefault="00D148BD" w:rsidP="00D148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D148BD" w:rsidRDefault="00D148BD" w:rsidP="00D148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มาตรการป้องกันและละเว้นการปฏิบัติตามคู่มือสำหรับประชาชน</w:t>
      </w:r>
    </w:p>
    <w:p w:rsidR="00D148BD" w:rsidRDefault="00D148BD" w:rsidP="00D14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</w:t>
      </w:r>
    </w:p>
    <w:p w:rsidR="00D148BD" w:rsidRPr="00803ACD" w:rsidRDefault="00D148BD" w:rsidP="00D14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ตามพระราชบัญญัติการอำนวยความสะดวก ในการพิจารณาอนุญาตของทางราชการ พ.ศ. 2558 ตามมาตรา 7 กำหนดให้ “ในกรณีที่กฎหมายกำหนดให้การกระทำการใดจะต้องได้รับอนุญาต ผู้อนุญาตจะต้องจัดทำคู่มือประชาชน โดยมีเป้าหมายเพื่ออำนวยความสะดวกแก่ประชาชนลดต้นทุนของประชาชนและเพิ่มประสิทธิภาพในการบริการของภาครัฐ สร้างให้เกิดความโปร่งใส</w:t>
      </w:r>
      <w:r w:rsidR="00A74086">
        <w:rPr>
          <w:rFonts w:ascii="TH SarabunIT๙" w:hAnsi="TH SarabunIT๙" w:cs="TH SarabunIT๙" w:hint="cs"/>
          <w:sz w:val="32"/>
          <w:szCs w:val="32"/>
          <w:cs/>
        </w:rPr>
        <w:t>ในการปฏิบัติราชการลดการใช้ดุลพินิจของเจ้าหน้าที่  เปิดเผยขั้นตอน ระยะเวลาให้ประชาชนทราบ นั้น</w:t>
      </w:r>
    </w:p>
    <w:p w:rsidR="00D148BD" w:rsidRDefault="00D148BD" w:rsidP="00D14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03ACD">
        <w:rPr>
          <w:rFonts w:ascii="TH SarabunIT๙" w:hAnsi="TH SarabunIT๙" w:cs="TH SarabunIT๙"/>
          <w:sz w:val="32"/>
          <w:szCs w:val="32"/>
          <w:cs/>
        </w:rPr>
        <w:tab/>
      </w:r>
      <w:r w:rsidRPr="00803ACD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องค์การบริหารส่วนตำบลเมืองยาง  </w:t>
      </w:r>
      <w:r w:rsidR="00A74086">
        <w:rPr>
          <w:rFonts w:ascii="TH SarabunIT๙" w:hAnsi="TH SarabunIT๙" w:cs="TH SarabunIT๙" w:hint="cs"/>
          <w:sz w:val="32"/>
          <w:szCs w:val="32"/>
          <w:cs/>
        </w:rPr>
        <w:t>ได้กำหนดมาตรการป้องกันและละเว้นการปฏิบัติตามคู่มือสำหรับประชาชน โดยประชาชนผู้รับบริการสามารถร้องเรียนปัญหาในกรณีเจ้าหน้าที่ไม่ปฏิบัติตามคู่มือประชาชน            ได้ที่ ศูนย์ร้องเรียน ร้องทุกข์องค์การบริหารส่วนตำบลเมืองยาง ห้องสำนักปลัด และหมายเลขโทรศัพท์ 0-4460-9977  หรือ ห้องร้องเรียนผ่านทางเว็บไซด์</w:t>
      </w:r>
      <w:r w:rsidR="00A74086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="00A74086" w:rsidRPr="00D2313C">
          <w:rPr>
            <w:rStyle w:val="a4"/>
            <w:rFonts w:ascii="TH SarabunIT๙" w:hAnsi="TH SarabunIT๙" w:cs="TH SarabunIT๙"/>
            <w:sz w:val="32"/>
            <w:szCs w:val="32"/>
          </w:rPr>
          <w:t>WWW.MY.GO.TH</w:t>
        </w:r>
      </w:hyperlink>
      <w:r w:rsidR="00A740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8BD" w:rsidRDefault="00D148BD" w:rsidP="00C23B3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3B33">
        <w:rPr>
          <w:rFonts w:ascii="TH SarabunIT๙" w:hAnsi="TH SarabunIT๙" w:cs="TH SarabunIT๙"/>
          <w:sz w:val="32"/>
          <w:szCs w:val="32"/>
          <w:cs/>
        </w:rPr>
        <w:tab/>
      </w:r>
      <w:r w:rsidR="00C23B33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จึงประกาศให้ทราบด้วยทั่วกันและถือปฏิบัติ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48BD" w:rsidRDefault="00D148BD" w:rsidP="00C23B33">
      <w:pPr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</w:t>
      </w:r>
      <w:r w:rsidR="00795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   เดือน  ตุลาคม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 ๒๕๖๒</w:t>
      </w:r>
    </w:p>
    <w:p w:rsidR="00D148BD" w:rsidRDefault="00D148BD" w:rsidP="00D148BD">
      <w:pPr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 w:rsidRPr="000826C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3360" behindDoc="1" locked="0" layoutInCell="1" allowOverlap="1" wp14:anchorId="415C0233" wp14:editId="01CD2F9B">
            <wp:simplePos x="0" y="0"/>
            <wp:positionH relativeFrom="column">
              <wp:posOffset>3111998</wp:posOffset>
            </wp:positionH>
            <wp:positionV relativeFrom="paragraph">
              <wp:posOffset>261878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4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8BD" w:rsidRPr="00AC73CE" w:rsidRDefault="00D148BD" w:rsidP="00D148BD">
      <w:pPr>
        <w:rPr>
          <w:rFonts w:ascii="TH SarabunPSK" w:hAnsi="TH SarabunPSK" w:cs="TH SarabunPSK"/>
          <w:sz w:val="32"/>
          <w:szCs w:val="32"/>
        </w:rPr>
      </w:pPr>
    </w:p>
    <w:p w:rsidR="00D148BD" w:rsidRDefault="00D148BD" w:rsidP="00D148BD">
      <w:pPr>
        <w:rPr>
          <w:rFonts w:ascii="TH SarabunPSK" w:hAnsi="TH SarabunPSK" w:cs="TH SarabunPSK"/>
          <w:sz w:val="32"/>
          <w:szCs w:val="32"/>
        </w:rPr>
      </w:pPr>
    </w:p>
    <w:p w:rsidR="00D148BD" w:rsidRDefault="00D148BD" w:rsidP="00D14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795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นายสุริยา  ศรีสัตยานุ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148BD" w:rsidRDefault="00D148BD" w:rsidP="00D14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ปลัดองค์การบริหารส่วนตำบลเมืองยาง </w:t>
      </w:r>
    </w:p>
    <w:p w:rsidR="00D148BD" w:rsidRDefault="00D148BD" w:rsidP="00D14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ปฏิบัติหน้าที่นายกองค์การบริหารส่วนตำบลเมืองยาง</w:t>
      </w:r>
    </w:p>
    <w:p w:rsidR="00D148BD" w:rsidRPr="002E7683" w:rsidRDefault="00D148BD" w:rsidP="00D148BD">
      <w:pPr>
        <w:rPr>
          <w:rFonts w:ascii="TH SarabunPSK" w:hAnsi="TH SarabunPSK" w:cs="TH SarabunPSK"/>
          <w:sz w:val="32"/>
          <w:szCs w:val="32"/>
          <w:cs/>
        </w:rPr>
      </w:pPr>
    </w:p>
    <w:p w:rsidR="002E7683" w:rsidRPr="00D148BD" w:rsidRDefault="002E7683" w:rsidP="002E7683">
      <w:pPr>
        <w:rPr>
          <w:rFonts w:ascii="TH SarabunPSK" w:hAnsi="TH SarabunPSK" w:cs="TH SarabunPSK"/>
          <w:sz w:val="32"/>
          <w:szCs w:val="32"/>
          <w:cs/>
        </w:rPr>
      </w:pPr>
    </w:p>
    <w:sectPr w:rsidR="002E7683" w:rsidRPr="00D148BD" w:rsidSect="00AC73C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0826CD"/>
    <w:rsid w:val="002E7683"/>
    <w:rsid w:val="002F364B"/>
    <w:rsid w:val="0031541B"/>
    <w:rsid w:val="003C350C"/>
    <w:rsid w:val="005D36D8"/>
    <w:rsid w:val="00657949"/>
    <w:rsid w:val="006D3B88"/>
    <w:rsid w:val="006E734A"/>
    <w:rsid w:val="00795130"/>
    <w:rsid w:val="00803ACD"/>
    <w:rsid w:val="00A74086"/>
    <w:rsid w:val="00AC73CE"/>
    <w:rsid w:val="00C23B33"/>
    <w:rsid w:val="00D148BD"/>
    <w:rsid w:val="00D35C83"/>
    <w:rsid w:val="00E607A5"/>
    <w:rsid w:val="00E81E15"/>
    <w:rsid w:val="00ED168D"/>
    <w:rsid w:val="00F1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6216-E21D-4090-891B-7B9B14C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8</cp:revision>
  <dcterms:created xsi:type="dcterms:W3CDTF">2020-06-17T04:34:00Z</dcterms:created>
  <dcterms:modified xsi:type="dcterms:W3CDTF">2020-06-22T04:15:00Z</dcterms:modified>
</cp:coreProperties>
</file>