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57" w:rsidRDefault="00BE168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7.35pt;margin-top:-11.95pt;width:93.6pt;height:100.8pt;z-index:251659264;visibility:visible;mso-wrap-edited:f">
            <v:imagedata r:id="rId4" o:title=""/>
          </v:shape>
          <o:OLEObject Type="Embed" ProgID="Word.Picture.8" ShapeID="_x0000_s1026" DrawAspect="Content" ObjectID="_1682505772" r:id="rId5"/>
        </w:object>
      </w:r>
    </w:p>
    <w:p w:rsidR="00611457" w:rsidRDefault="00611457" w:rsidP="00611457"/>
    <w:p w:rsidR="00611457" w:rsidRDefault="00611457" w:rsidP="00611457"/>
    <w:p w:rsidR="00611457" w:rsidRDefault="00611457" w:rsidP="0061145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11457" w:rsidRPr="00E33395" w:rsidRDefault="00611457" w:rsidP="006114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3395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proofErr w:type="spellStart"/>
      <w:r w:rsidRPr="00E33395">
        <w:rPr>
          <w:rFonts w:ascii="TH SarabunIT๙" w:hAnsi="TH SarabunIT๙" w:cs="TH SarabunIT๙"/>
          <w:b/>
          <w:bCs/>
          <w:sz w:val="32"/>
          <w:szCs w:val="32"/>
          <w:cs/>
        </w:rPr>
        <w:t>องค</w:t>
      </w:r>
      <w:proofErr w:type="spellEnd"/>
      <w:r w:rsidRPr="00E33395">
        <w:rPr>
          <w:rFonts w:ascii="TH SarabunIT๙" w:hAnsi="TH SarabunIT๙" w:cs="TH SarabunIT๙"/>
          <w:b/>
          <w:bCs/>
          <w:sz w:val="32"/>
          <w:szCs w:val="32"/>
          <w:cs/>
        </w:rPr>
        <w:t>การ</w:t>
      </w:r>
      <w:proofErr w:type="spellStart"/>
      <w:r w:rsidRPr="00E33395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บริหารส</w:t>
      </w:r>
      <w:proofErr w:type="spellEnd"/>
      <w:r w:rsidRPr="00E33395">
        <w:rPr>
          <w:rFonts w:ascii="TH SarabunIT๙" w:hAnsi="TH SarabunIT๙" w:cs="TH SarabunIT๙"/>
          <w:b/>
          <w:bCs/>
          <w:sz w:val="32"/>
          <w:szCs w:val="32"/>
          <w:cs/>
        </w:rPr>
        <w:t>วน</w:t>
      </w:r>
      <w:proofErr w:type="spellStart"/>
      <w:r w:rsidRPr="00E33395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 w:rsidRPr="00E33395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เมืองยาง</w:t>
      </w:r>
    </w:p>
    <w:p w:rsidR="00D065F2" w:rsidRDefault="00611457" w:rsidP="006114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4FF4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มาตรการ</w:t>
      </w:r>
      <w:r w:rsidR="00D065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ในการสร้างจิตสำนึกและความตระหนักแก่บุคลากรทั้งผู้บริหารท้องถิ่น </w:t>
      </w:r>
    </w:p>
    <w:p w:rsidR="00611457" w:rsidRPr="00724FF4" w:rsidRDefault="00D065F2" w:rsidP="006114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สมาชิกสภาท้องถิ่น และข้าราชการองค์กรปกครองส่วนท้องถิ่น </w:t>
      </w:r>
    </w:p>
    <w:p w:rsidR="00611457" w:rsidRDefault="00611457" w:rsidP="0061145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</w:t>
      </w:r>
    </w:p>
    <w:p w:rsidR="00611457" w:rsidRDefault="00D065F2" w:rsidP="0067583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ตามพะราชบัญญัติมาตรฐานทางจริยธรรม พ.ศ. 2562 เพื่อให้หน่วยงานของรัฐใช้เป็นหลักในการกำหนดประมวลจริยธรรมสำหรับเจ้าหน้าที่ของรัฐในหน่วยงานนั้นๆและการประเมินคุณธรรมและความโปร่งใสในการดำเนินงานหน่วยงานภาครัฐ (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>) ประจำปี 2564 ได้กำหนดให้หน่วยงานของรัฐมีมาตรการในการสร้างจิตสำนึกและความตระหนักแก่บุคลากร ทั้งผู้บริหารท้องถิ่น สมาชิกสภาท้องถิ่น และข้าราชการองค์กรปกครองส่วนท้องถิ่น</w:t>
      </w:r>
    </w:p>
    <w:p w:rsidR="00D065F2" w:rsidRDefault="00BE1680" w:rsidP="00BE168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D065F2"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อาศัยอำนาจตามความในมาตรา 5 แห่งพระราชบัญญัติมาตรฐานทางจริยธรรม พ.ศ.2562 องค์การบริหารส่วนตำบลเมืองยาง จึงกำหนดมาตรการ </w:t>
      </w:r>
      <w:r w:rsidR="00D065F2" w:rsidRPr="00D065F2">
        <w:rPr>
          <w:rFonts w:ascii="TH SarabunIT๙" w:hAnsi="TH SarabunIT๙" w:cs="TH SarabunIT๙" w:hint="cs"/>
          <w:sz w:val="32"/>
          <w:szCs w:val="32"/>
          <w:cs/>
        </w:rPr>
        <w:t>ในการสร้างจิตสำนึกและความตระหนักแก่บุคลากรทั้งผู้บริหารท้องถิ่น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65F2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สมาชิกสภาท้องถิ่น และข้าราชการองค์กรปกครองส่วนท้องถิ่น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>ขึ้น</w:t>
      </w:r>
      <w:r w:rsidR="00D065F2" w:rsidRPr="00D065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BE1680" w:rsidRDefault="00BE1680" w:rsidP="00BE1680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1.ยึดมั่นในคุณธรรมและจริยธรรม</w:t>
      </w:r>
    </w:p>
    <w:p w:rsidR="00BE1680" w:rsidRDefault="00BE1680" w:rsidP="00BE1680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2.ซื่อสัตย์สุจริต มีจิตสำนึกที่ดีและรับผิดชอบต่อหน้าที่ </w:t>
      </w:r>
    </w:p>
    <w:p w:rsidR="00BE1680" w:rsidRDefault="00BE1680" w:rsidP="00BE1680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3.กล้าตัดสินใจและกระทำในสิ่งที่ถูกต้องและชอบธรรม</w:t>
      </w:r>
    </w:p>
    <w:p w:rsidR="00BE1680" w:rsidRDefault="00BE1680" w:rsidP="00BE1680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4.คิดถึงประโยชน์ส่วนรวมมากกว่าประโยชน์ส่วนตัวและจิตสาธารณะ</w:t>
      </w:r>
    </w:p>
    <w:p w:rsidR="00BE1680" w:rsidRDefault="00BE1680" w:rsidP="00BE1680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5.มุ่งผลสัมฤทธิ์ของงาน</w:t>
      </w:r>
    </w:p>
    <w:p w:rsidR="00BE1680" w:rsidRDefault="00BE1680" w:rsidP="00BE1680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6.ปฏิบัติหน้าที่อย่างเป็นธรรมและไม่เลือกปฏิบัติ</w:t>
      </w:r>
    </w:p>
    <w:p w:rsidR="00BE1680" w:rsidRDefault="00BE1680" w:rsidP="00BE1680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7.ดำรงตนเป็นแบบอย่างที่ดีและรักษาภาพลักษณ์ของทางราชการ</w:t>
      </w:r>
    </w:p>
    <w:p w:rsidR="00BE1680" w:rsidRDefault="00BE1680" w:rsidP="00BE1680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8.ยึดมั่นในระบอบประชาธิปไตยอันมีพระมหากษัตริย์เป็นประมุข</w:t>
      </w:r>
    </w:p>
    <w:p w:rsidR="00611457" w:rsidRPr="00BE3B84" w:rsidRDefault="00611457" w:rsidP="00611457">
      <w:pPr>
        <w:spacing w:before="120"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E3B84">
        <w:rPr>
          <w:rFonts w:ascii="TH SarabunIT๙" w:hAnsi="TH SarabunIT๙" w:cs="TH SarabunIT๙"/>
          <w:sz w:val="32"/>
          <w:szCs w:val="32"/>
          <w:cs/>
        </w:rPr>
        <w:t>จึงประกาศ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ทราบโดยทั่วกัน</w:t>
      </w:r>
      <w:r w:rsidR="00BE1680">
        <w:rPr>
          <w:rFonts w:ascii="TH SarabunIT๙" w:hAnsi="TH SarabunIT๙" w:cs="TH SarabunIT๙" w:hint="cs"/>
          <w:sz w:val="32"/>
          <w:szCs w:val="32"/>
          <w:cs/>
        </w:rPr>
        <w:t>และถือปฏิบัติโดยเคร่งครัด</w:t>
      </w:r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1457" w:rsidRDefault="00611457" w:rsidP="00611457">
      <w:pPr>
        <w:spacing w:after="120"/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E3B84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BE3B84">
        <w:rPr>
          <w:rFonts w:ascii="TH SarabunIT๙" w:hAnsi="TH SarabunIT๙" w:cs="TH SarabunIT๙"/>
          <w:sz w:val="32"/>
          <w:szCs w:val="32"/>
        </w:rPr>
        <w:t xml:space="preserve">1 </w:t>
      </w:r>
      <w:r w:rsidRPr="00BE3B84">
        <w:rPr>
          <w:rFonts w:ascii="TH SarabunIT๙" w:hAnsi="TH SarabunIT๙" w:cs="TH SarabunIT๙"/>
          <w:sz w:val="32"/>
          <w:szCs w:val="32"/>
          <w:cs/>
        </w:rPr>
        <w:t>เดือน ตุลาคม</w:t>
      </w:r>
      <w:r w:rsidRPr="00BE3B84">
        <w:rPr>
          <w:rFonts w:ascii="TH SarabunIT๙" w:hAnsi="TH SarabunIT๙" w:cs="TH SarabunIT๙" w:hint="cs"/>
          <w:sz w:val="32"/>
          <w:szCs w:val="32"/>
          <w:cs/>
        </w:rPr>
        <w:t xml:space="preserve">  พ.ศ.2563</w:t>
      </w:r>
      <w:bookmarkStart w:id="0" w:name="_GoBack"/>
      <w:bookmarkEnd w:id="0"/>
    </w:p>
    <w:p w:rsidR="00611457" w:rsidRPr="00BE3B84" w:rsidRDefault="00611457" w:rsidP="00611457">
      <w:pPr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E3B84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CA7D647" wp14:editId="2DD44BAB">
            <wp:simplePos x="0" y="0"/>
            <wp:positionH relativeFrom="column">
              <wp:posOffset>3732501</wp:posOffset>
            </wp:positionH>
            <wp:positionV relativeFrom="paragraph">
              <wp:posOffset>304165</wp:posOffset>
            </wp:positionV>
            <wp:extent cx="780415" cy="805180"/>
            <wp:effectExtent l="0" t="0" r="635" b="0"/>
            <wp:wrapTight wrapText="bothSides">
              <wp:wrapPolygon edited="0">
                <wp:start x="0" y="0"/>
                <wp:lineTo x="0" y="20953"/>
                <wp:lineTo x="21090" y="20953"/>
                <wp:lineTo x="21090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457" w:rsidRPr="002428A1" w:rsidRDefault="00611457" w:rsidP="00611457">
      <w:pPr>
        <w:spacing w:after="0" w:line="240" w:lineRule="auto"/>
        <w:ind w:left="180" w:firstLine="1260"/>
        <w:jc w:val="center"/>
        <w:rPr>
          <w:rFonts w:ascii="TH SarabunIT๙" w:eastAsia="Times New Roman" w:hAnsi="TH SarabunIT๙" w:cs="TH SarabunIT๙"/>
          <w:sz w:val="30"/>
          <w:szCs w:val="30"/>
        </w:rPr>
      </w:pPr>
    </w:p>
    <w:p w:rsidR="00611457" w:rsidRPr="002428A1" w:rsidRDefault="00611457" w:rsidP="00611457">
      <w:pPr>
        <w:spacing w:after="0" w:line="240" w:lineRule="auto"/>
        <w:ind w:left="180" w:firstLine="1260"/>
        <w:jc w:val="center"/>
        <w:rPr>
          <w:rFonts w:ascii="TH SarabunIT๙" w:eastAsia="Times New Roman" w:hAnsi="TH SarabunIT๙" w:cs="TH SarabunIT๙"/>
          <w:sz w:val="30"/>
          <w:szCs w:val="30"/>
        </w:rPr>
      </w:pPr>
    </w:p>
    <w:p w:rsidR="00611457" w:rsidRPr="002428A1" w:rsidRDefault="00611457" w:rsidP="00611457">
      <w:pPr>
        <w:spacing w:after="0" w:line="240" w:lineRule="auto"/>
        <w:ind w:left="180" w:firstLine="1260"/>
        <w:jc w:val="center"/>
        <w:rPr>
          <w:rFonts w:ascii="TH SarabunIT๙" w:eastAsia="Times New Roman" w:hAnsi="TH SarabunIT๙" w:cs="TH SarabunIT๙"/>
          <w:sz w:val="30"/>
          <w:szCs w:val="30"/>
        </w:rPr>
      </w:pPr>
    </w:p>
    <w:p w:rsidR="00611457" w:rsidRDefault="00611457" w:rsidP="00611457">
      <w:pPr>
        <w:spacing w:after="0" w:line="240" w:lineRule="auto"/>
        <w:ind w:left="3060" w:firstLine="1260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      </w:t>
      </w:r>
    </w:p>
    <w:p w:rsidR="00611457" w:rsidRPr="00F04692" w:rsidRDefault="00611457" w:rsidP="00611457">
      <w:pPr>
        <w:spacing w:after="0" w:line="240" w:lineRule="auto"/>
        <w:ind w:left="3060" w:firstLine="1260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           </w:t>
      </w:r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 xml:space="preserve">( </w:t>
      </w:r>
      <w:r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>นายสุริยา  ศรีสัตยานุ</w:t>
      </w:r>
      <w:proofErr w:type="spellStart"/>
      <w:r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>กูล</w:t>
      </w:r>
      <w:proofErr w:type="spellEnd"/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 xml:space="preserve"> )</w:t>
      </w:r>
    </w:p>
    <w:p w:rsidR="00611457" w:rsidRPr="00F04692" w:rsidRDefault="00611457" w:rsidP="00611457">
      <w:pPr>
        <w:spacing w:after="0" w:line="240" w:lineRule="auto"/>
        <w:ind w:left="180" w:firstLine="1260"/>
        <w:jc w:val="center"/>
        <w:rPr>
          <w:rFonts w:ascii="TH SarabunIT๙" w:eastAsia="Times New Roman" w:hAnsi="TH SarabunIT๙" w:cs="TH SarabunIT๙"/>
          <w:sz w:val="30"/>
          <w:szCs w:val="30"/>
        </w:rPr>
      </w:pPr>
      <w:r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                  ปลัดองค์การบริหารส่วนตำบลเมืองยาง</w:t>
      </w:r>
    </w:p>
    <w:p w:rsidR="00611457" w:rsidRPr="00F04692" w:rsidRDefault="00611457" w:rsidP="00611457">
      <w:pPr>
        <w:spacing w:after="0" w:line="240" w:lineRule="auto"/>
        <w:ind w:left="180" w:firstLine="1260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Pr="002428A1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</w:t>
      </w:r>
      <w:r w:rsidRPr="002428A1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>ปฏิบัติหน้าที่</w:t>
      </w:r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>นายกองค์การบริหารส่วนตำบล</w:t>
      </w:r>
      <w:r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>เมืองยาง</w:t>
      </w:r>
    </w:p>
    <w:p w:rsidR="00611457" w:rsidRPr="00E33395" w:rsidRDefault="00611457" w:rsidP="00611457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1457" w:rsidRPr="00611457" w:rsidRDefault="00611457" w:rsidP="0061145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611457" w:rsidRPr="00611457" w:rsidSect="00D065F2">
      <w:pgSz w:w="12240" w:h="15840" w:code="1"/>
      <w:pgMar w:top="1134" w:right="1183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57"/>
    <w:rsid w:val="004C27C0"/>
    <w:rsid w:val="00611457"/>
    <w:rsid w:val="00675837"/>
    <w:rsid w:val="00827851"/>
    <w:rsid w:val="00B0648D"/>
    <w:rsid w:val="00BE1680"/>
    <w:rsid w:val="00D065F2"/>
    <w:rsid w:val="00E0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4D0249-38AA-4A9B-AF3D-502BFCC4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2021-03-29T05:05:00Z</dcterms:created>
  <dcterms:modified xsi:type="dcterms:W3CDTF">2021-05-14T06:56:00Z</dcterms:modified>
</cp:coreProperties>
</file>