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247" w:rsidRDefault="00640247" w:rsidP="0064024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35560</wp:posOffset>
                </wp:positionV>
                <wp:extent cx="2867025" cy="623570"/>
                <wp:effectExtent l="9525" t="14605" r="19050" b="28575"/>
                <wp:wrapNone/>
                <wp:docPr id="19" name="วงร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62357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40247" w:rsidRPr="001D6813" w:rsidRDefault="00640247" w:rsidP="00640247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D6813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ความหมายสิทธิมนุษยชนสตรี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19" o:spid="_x0000_s1026" style="position:absolute;margin-left:10.2pt;margin-top:2.8pt;width:225.75pt;height:4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SR7zAIAALoFAAAOAAAAZHJzL2Uyb0RvYy54bWysVEtu2zAQ3RfoHQjuG8nyV0LkIImbokDa&#10;BkiLrmmKkohSJEvSlpML9CBd9AQFfBwfpUNKduwmq6JaCCTn92bezJxfbBqB1sxYrmSOB2cxRkxS&#10;VXBZ5fjL55s3M4ysI7IgQkmW4wdm8cX89avzVmcsUbUSBTMInEibtTrHtXM6iyJLa9YQe6Y0kyAs&#10;lWmIg6uposKQFrw3IkrieBK1yhTaKMqshddFJ8Tz4L8sGXWfytIyh0SOAZsLfxP+S/+P5uckqwzR&#10;Nac9DPIPKBrCJQQ9uFoQR9DK8GeuGk6Nsqp0Z1Q1kSpLTlnIAbIZxH9lc18TzUIuUByrD2Wy/88t&#10;/bi+M4gXwF2KkSQNcLTb/tptf+y2P3fb3wieoUatthmo3us747O0+lbRbxZJdV0TWbFLY1RbM1IA&#10;soHXj04M/MWCKVq2H1QBEcjKqVCuTWka7xAKgTaBlYcDK2zjEIXHZDaZxskYIwqySTIcTwNtEcn2&#10;1tpY946pBvlDjpkQXFtfOJKR9a11HhDJ9lo9TcUNFwIZ5b5yV4dK+8hBaMGmOyCtIKXu2ZpqeS0M&#10;WhPopUWajtNRSBVIt8fa4xi+4OjE4iZZXC2uXrQYeIsXTJ4FgSyqPTjBJYLaQ8FnaWePLCWCeSr3&#10;UQwJWXp0QqIWJMkUAiEiKphW6kwHUwl+0DvBfALAHqsZtZJFGB5P+9v+7AgX3RmQCunjsjCEfUHV&#10;yjFzXxctKrhnKpkNU1gQBYeJHM7iSZxOj8G9yM4JwEmSjJJhx7TQNenI6RjoWO/VQwccwofbEbLQ&#10;rr5Du053m+WmmwlfSN+9S1U8QP9Ct/hu8AsPDrUyjxi1sDxybL+viGEYifcSGiYdjEZ+24TLaDxN&#10;4GKOJctjCZEUXOXYQe7heO26DbXShlc1RBqEDKW6hLkpeejnJ1T9tMGCCGn1y8xvoON70HpaufM/&#10;AAAA//8DAFBLAwQUAAYACAAAACEAdzUkht4AAAAIAQAADwAAAGRycy9kb3ducmV2LnhtbEyPQW7C&#10;MBBF95V6B2sqdVdsKFAS4qAKyqpCorQHMPE0iYjHUWxC2tMzrNrl6D/9/yZbDa4RPXah9qRhPFIg&#10;kApvayo1fH1unxYgQjRkTeMJNfxggFV+f5eZ1PoLfWB/iKXgEgqp0VDF2KZShqJCZ8LIt0icffvO&#10;mchnV0rbmQuXu0ZOlJpLZ2rihcq0uK6wOB3OTsM2ma2p2L8n7jfs3sIGk02/t1o/PgyvSxARh/gH&#10;w02f1SFnp6M/kw2i0TBRUyY1zOYgOJ6+jBMQR+bU8wJknsn/D+RXAAAA//8DAFBLAQItABQABgAI&#10;AAAAIQC2gziS/gAAAOEBAAATAAAAAAAAAAAAAAAAAAAAAABbQ29udGVudF9UeXBlc10ueG1sUEsB&#10;Ai0AFAAGAAgAAAAhADj9If/WAAAAlAEAAAsAAAAAAAAAAAAAAAAALwEAAF9yZWxzLy5yZWxzUEsB&#10;Ai0AFAAGAAgAAAAhAA3xJHvMAgAAugUAAA4AAAAAAAAAAAAAAAAALgIAAGRycy9lMm9Eb2MueG1s&#10;UEsBAi0AFAAGAAgAAAAhAHc1JIbeAAAACAEAAA8AAAAAAAAAAAAAAAAAJgUAAGRycy9kb3ducmV2&#10;LnhtbFBLBQYAAAAABAAEAPMAAAAxBgAAAAA=&#10;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:rsidR="00640247" w:rsidRPr="001D6813" w:rsidRDefault="00640247" w:rsidP="00640247">
                      <w:pPr>
                        <w:spacing w:after="0" w:line="240" w:lineRule="auto"/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1D6813">
                        <w:rPr>
                          <w:rFonts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ความหมายสิทธิมนุษยชนสตรี</w:t>
                      </w:r>
                    </w:p>
                  </w:txbxContent>
                </v:textbox>
              </v:oval>
            </w:pict>
          </mc:Fallback>
        </mc:AlternateContent>
      </w:r>
    </w:p>
    <w:p w:rsidR="00640247" w:rsidRPr="005B458B" w:rsidRDefault="00640247" w:rsidP="00640247">
      <w:pPr>
        <w:rPr>
          <w:sz w:val="8"/>
          <w:szCs w:val="8"/>
        </w:rPr>
      </w:pPr>
    </w:p>
    <w:p w:rsidR="00640247" w:rsidRPr="00C32089" w:rsidRDefault="00640247" w:rsidP="00640247">
      <w:pPr>
        <w:spacing w:after="0"/>
      </w:pPr>
      <w:r>
        <w:rPr>
          <w:rFonts w:hint="cs"/>
          <w:cs/>
        </w:rPr>
        <w:t xml:space="preserve">    </w:t>
      </w:r>
    </w:p>
    <w:p w:rsidR="00640247" w:rsidRPr="00E40F91" w:rsidRDefault="00640247" w:rsidP="00640247">
      <w:pPr>
        <w:ind w:firstLine="720"/>
        <w:jc w:val="thaiDistribute"/>
        <w:rPr>
          <w:b/>
          <w:bCs/>
          <w:sz w:val="32"/>
          <w:szCs w:val="32"/>
        </w:rPr>
      </w:pPr>
      <w:r w:rsidRPr="00E40F91">
        <w:rPr>
          <w:rStyle w:val="a3"/>
          <w:b w:val="0"/>
          <w:bCs w:val="0"/>
          <w:color w:val="008000"/>
          <w:sz w:val="32"/>
          <w:szCs w:val="32"/>
          <w:cs/>
        </w:rPr>
        <w:t>สิทธิมนุษยชน (</w:t>
      </w:r>
      <w:r w:rsidRPr="00E40F91">
        <w:rPr>
          <w:rStyle w:val="a3"/>
          <w:b w:val="0"/>
          <w:bCs w:val="0"/>
          <w:color w:val="008000"/>
          <w:sz w:val="32"/>
          <w:szCs w:val="32"/>
        </w:rPr>
        <w:t xml:space="preserve">Human Rights) </w:t>
      </w:r>
      <w:r w:rsidRPr="00E40F91">
        <w:rPr>
          <w:rStyle w:val="a3"/>
          <w:b w:val="0"/>
          <w:bCs w:val="0"/>
          <w:color w:val="008000"/>
          <w:sz w:val="32"/>
          <w:szCs w:val="32"/>
          <w:cs/>
        </w:rPr>
        <w:t>หมายถึง สิทธิขั้นพื้นฐานที่ มนุษย์เกิดมาพร้อมกับความเท่าเทียมกันในแง่ศักดิ์ศรี</w:t>
      </w:r>
      <w:r w:rsidRPr="00E40F91">
        <w:rPr>
          <w:rStyle w:val="a3"/>
          <w:b w:val="0"/>
          <w:bCs w:val="0"/>
          <w:color w:val="008000"/>
          <w:sz w:val="32"/>
          <w:szCs w:val="32"/>
        </w:rPr>
        <w:t xml:space="preserve">  </w:t>
      </w:r>
      <w:r w:rsidRPr="00E40F91">
        <w:rPr>
          <w:rStyle w:val="a3"/>
          <w:b w:val="0"/>
          <w:bCs w:val="0"/>
          <w:color w:val="008000"/>
          <w:sz w:val="32"/>
          <w:szCs w:val="32"/>
          <w:cs/>
        </w:rPr>
        <w:t>ความเป็นมนุษย์ และสิทธิเพื่อดำรงชีวิตอย่างมีศักดิ์ศรี โดยไม่คำนึงถึงความแตกต่างในเรื่องเชื้อชาติ สีผิว เพศ อายุภาษา ศาสนา และสถานภาพทางกาย และสุขภาพ รวมทั้ง ความเชื่อทางการเมือง หรือความเชื่ออื่นๆ ที่ ขึ้นกับพื้นฐาน ทางสังคม สิทธิมนุษยชนเป็นสิ่งที่ไม่สามารถถ่ายทอดหรือโอนให้แก่ผู้อื่นได้</w:t>
      </w:r>
      <w:r w:rsidRPr="00E40F91">
        <w:rPr>
          <w:rStyle w:val="a3"/>
          <w:b w:val="0"/>
          <w:bCs w:val="0"/>
          <w:color w:val="008000"/>
          <w:sz w:val="32"/>
          <w:szCs w:val="32"/>
        </w:rPr>
        <w:t>  (</w:t>
      </w:r>
      <w:r w:rsidRPr="00E40F91">
        <w:rPr>
          <w:rStyle w:val="a3"/>
          <w:b w:val="0"/>
          <w:bCs w:val="0"/>
          <w:color w:val="008000"/>
          <w:sz w:val="32"/>
          <w:szCs w:val="32"/>
          <w:cs/>
        </w:rPr>
        <w:t>ชะวัชชัย ภาติณธุ. กระบวนการเรียนรู้และปฏิบัติการสิทธิมนุษยชน. กรุงเทพฯ : โอเดียนสโตร์</w:t>
      </w:r>
      <w:r w:rsidRPr="00E40F91">
        <w:rPr>
          <w:rStyle w:val="a3"/>
          <w:b w:val="0"/>
          <w:bCs w:val="0"/>
          <w:color w:val="008000"/>
          <w:sz w:val="32"/>
          <w:szCs w:val="32"/>
        </w:rPr>
        <w:t>, 2548)</w:t>
      </w:r>
      <w:r w:rsidR="00A847A2">
        <w:rPr>
          <w:rStyle w:val="a3"/>
          <w:b w:val="0"/>
          <w:bCs w:val="0"/>
          <w:color w:val="008000"/>
          <w:sz w:val="32"/>
          <w:szCs w:val="32"/>
        </w:rPr>
        <w:t xml:space="preserve"> </w:t>
      </w:r>
      <w:r w:rsidRPr="00E40F91">
        <w:rPr>
          <w:rStyle w:val="a3"/>
          <w:b w:val="0"/>
          <w:bCs w:val="0"/>
          <w:color w:val="008000"/>
          <w:sz w:val="32"/>
          <w:szCs w:val="32"/>
          <w:cs/>
        </w:rPr>
        <w:t>ดังนั้น สิทธิมนุษยชนสตรี หมายถึง สิทธิในร่างกาย สิทธิในความเป็นบุคคล และสิทธิที่จะตัดสินใจอย่างเป็นอิสระด้วยตนเอง โดยความเท่าเทียมกันและไม่คำนึงถึงความแตกต่างในทุกๆ ด้าน</w:t>
      </w:r>
    </w:p>
    <w:p w:rsidR="00640247" w:rsidRDefault="00640247" w:rsidP="00640247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238760</wp:posOffset>
            </wp:positionV>
            <wp:extent cx="2867025" cy="1458595"/>
            <wp:effectExtent l="0" t="0" r="9525" b="8255"/>
            <wp:wrapNone/>
            <wp:docPr id="18" name="รูปภาพ 18" descr="ความหมายของสิทธิมนุษยชนสตร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ความหมายของสิทธิมนุษยชนสตรี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247" w:rsidRDefault="00640247" w:rsidP="00640247">
      <w:pPr>
        <w:rPr>
          <w:sz w:val="16"/>
          <w:szCs w:val="16"/>
        </w:rPr>
      </w:pPr>
    </w:p>
    <w:p w:rsidR="00640247" w:rsidRDefault="00640247" w:rsidP="00640247">
      <w:pPr>
        <w:spacing w:after="0"/>
      </w:pPr>
    </w:p>
    <w:p w:rsidR="00640247" w:rsidRDefault="00640247" w:rsidP="00640247">
      <w:pPr>
        <w:spacing w:after="0"/>
      </w:pPr>
    </w:p>
    <w:p w:rsidR="00640247" w:rsidRDefault="00640247" w:rsidP="00640247">
      <w:pPr>
        <w:spacing w:after="0"/>
      </w:pPr>
    </w:p>
    <w:p w:rsidR="00640247" w:rsidRDefault="00640247" w:rsidP="00640247">
      <w:pPr>
        <w:spacing w:after="0"/>
      </w:pPr>
    </w:p>
    <w:p w:rsidR="00640247" w:rsidRDefault="00640247" w:rsidP="00640247">
      <w:pPr>
        <w:spacing w:after="0"/>
      </w:pPr>
    </w:p>
    <w:p w:rsidR="00640247" w:rsidRPr="005318D4" w:rsidRDefault="00640247" w:rsidP="00640247">
      <w:pPr>
        <w:spacing w:after="0"/>
        <w:rPr>
          <w: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-85090</wp:posOffset>
                </wp:positionV>
                <wp:extent cx="2962275" cy="923290"/>
                <wp:effectExtent l="9525" t="8255" r="9525" b="11430"/>
                <wp:wrapNone/>
                <wp:docPr id="17" name="ม้วนกระดาษแนวนอน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92329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1">
                          <a:gsLst>
                            <a:gs pos="0">
                              <a:srgbClr val="99FF66"/>
                            </a:gs>
                            <a:gs pos="50000">
                              <a:srgbClr val="F7A3E7"/>
                            </a:gs>
                            <a:gs pos="100000">
                              <a:srgbClr val="99FF66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40247" w:rsidRPr="00E40F91" w:rsidRDefault="00640247" w:rsidP="00640247">
                            <w:pPr>
                              <w:pStyle w:val="a4"/>
                              <w:spacing w:before="120" w:beforeAutospacing="0" w:after="120" w:afterAutospacing="0"/>
                              <w:jc w:val="center"/>
                              <w:rPr>
                                <w:rFonts w:ascii="kalatexaregular" w:hAnsi="kalatexaregular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40F91">
                              <w:rPr>
                                <w:rStyle w:val="a3"/>
                                <w:rFonts w:ascii="kalatexaregular" w:hAnsi="kalatexaregular"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ความสำคัญของสิทธิมนุษยชนสตรี</w:t>
                            </w:r>
                          </w:p>
                          <w:p w:rsidR="00640247" w:rsidRPr="00395853" w:rsidRDefault="00640247" w:rsidP="00640247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color w:val="21586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ม้วนกระดาษแนวนอน 17" o:spid="_x0000_s1027" type="#_x0000_t98" style="position:absolute;margin-left:6.05pt;margin-top:-6.7pt;width:233.25pt;height:7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KjvgIAAF8FAAAOAAAAZHJzL2Uyb0RvYy54bWysVE1vEzEQvSPxHyzf6SbbfJCom6pqG4RU&#10;oFJAnB2vN2vw2sZ2smlvHLlz4Yg4IA5IiNP23+xPYezdDQnlhLhYtscz8/zes09Ot4VAG2YsVzLB&#10;/aMeRkxSlXK5SvCrl/NHjzGyjsiUCCVZgm+Yxaezhw9OSj1lscqVSJlBUETaaakTnDunp1Fkac4K&#10;Yo+UZhKCmTIFcbA0qyg1pITqhYjiXm8Ulcqk2ijKrIXdiyaIZ6F+ljHqXmSZZQ6JBAM2F0YTxqUf&#10;o9kJma4M0TmnLQzyDygKwiU03ZW6II6gteH3ShWcGmVV5o6oKiKVZZyycAe4Tb/3x20WOdEs3AXI&#10;sXpHk/1/ZenzzbVBPAXtxhhJUoBGdfW5vvtQV1/r6lNdva+rL3X1o64+1tXPuvpW38EO7DfR7zBH&#10;kAo8ltpOodxCXxvPhNVXir61SKrznMgVOzNGlTkjKaDv+/PRQYJfWEhFy/KZSgEFWTsVKN1mpvAF&#10;gSy0Dcrd7JRjW4cobMaTURyPhxhRiE3i43gSpI3ItMvWxronTBXIT4A/Zfitko6IBQgiROhENlfW&#10;BRXTlgqSvsEoKwR4YkME6sfDXle4PQwtutKt/umcC4GMcq+5y4OE/sIhaLv6FmkFPPTCtjWr5bkw&#10;CDoA+Ml8PhoFfsBNtklrTkNv6O53DjLm47Pjy6AAYDnM6PuMv6TcaxIyW3CCSwSCJXg4aNKRpUQw&#10;b5EOliHhkh6KkKgE1MN42CBTgu9iBzBDrY48u3/MqLVMw0P09rhs545w0cwBnJCtX7xFGqu57XIb&#10;jBt35luq9AYMBMwHl8Cv1Ah9i1EJLzzB9t2aGIaReCqB/El/MPBfQlgMhuMYFmY/styPEEnBMwl2&#10;GMjx03PXfCNrbfgqh06NxlKdgXEz7jqHN6ha+PCKYXbwTeyvw6nf/+LsFwAAAP//AwBQSwMEFAAG&#10;AAgAAAAhAC0y1DPfAAAACgEAAA8AAABkcnMvZG93bnJldi54bWxMj81OwzAQhO9IvIO1SNxaO2kp&#10;VYhTIUQPUCRE2wdw4m0S1T+R7bTh7VlOcBzNaOabcjNZwy4YYu+dhGwugKFrvO5dK+F42M7WwGJS&#10;TivjHUr4xgib6vamVIX2V/eFl31qGZW4WCgJXUpDwXlsOrQqzv2AjryTD1YlkqHlOqgrlVvDcyFW&#10;3Kre0UKnBnzpsDnvR0u72L+dxU5/ju/h9Gqyj+1DvTNS3t9Nz0/AEk7pLwy/+IQOFTHVfnQ6MkM6&#10;zygpYZYtlsAosHxcr4DV5CxyAbwq+f8L1Q8AAAD//wMAUEsBAi0AFAAGAAgAAAAhALaDOJL+AAAA&#10;4QEAABMAAAAAAAAAAAAAAAAAAAAAAFtDb250ZW50X1R5cGVzXS54bWxQSwECLQAUAAYACAAAACEA&#10;OP0h/9YAAACUAQAACwAAAAAAAAAAAAAAAAAvAQAAX3JlbHMvLnJlbHNQSwECLQAUAAYACAAAACEA&#10;3GzSo74CAABfBQAADgAAAAAAAAAAAAAAAAAuAgAAZHJzL2Uyb0RvYy54bWxQSwECLQAUAAYACAAA&#10;ACEALTLUM98AAAAKAQAADwAAAAAAAAAAAAAAAAAYBQAAZHJzL2Rvd25yZXYueG1sUEsFBgAAAAAE&#10;AAQA8wAAACQGAAAAAA==&#10;" fillcolor="#9f6">
                <v:fill color2="#f7a3e7" rotate="t" focus="50%" type="gradient"/>
                <v:textbox>
                  <w:txbxContent>
                    <w:p w:rsidR="00640247" w:rsidRPr="00E40F91" w:rsidRDefault="00640247" w:rsidP="00640247">
                      <w:pPr>
                        <w:pStyle w:val="a4"/>
                        <w:spacing w:before="120" w:beforeAutospacing="0" w:after="120" w:afterAutospacing="0"/>
                        <w:jc w:val="center"/>
                        <w:rPr>
                          <w:rFonts w:ascii="kalatexaregular" w:hAnsi="kalatexaregular"/>
                          <w:color w:val="000000"/>
                          <w:sz w:val="36"/>
                          <w:szCs w:val="36"/>
                        </w:rPr>
                      </w:pPr>
                      <w:r w:rsidRPr="00E40F91">
                        <w:rPr>
                          <w:rStyle w:val="a3"/>
                          <w:rFonts w:ascii="kalatexaregular" w:hAnsi="kalatexaregular"/>
                          <w:color w:val="000000"/>
                          <w:sz w:val="36"/>
                          <w:szCs w:val="36"/>
                          <w:cs/>
                        </w:rPr>
                        <w:t>ความสำคัญของสิทธิมนุษยชนสตรี</w:t>
                      </w:r>
                    </w:p>
                    <w:p w:rsidR="00640247" w:rsidRPr="00395853" w:rsidRDefault="00640247" w:rsidP="00640247">
                      <w:pPr>
                        <w:jc w:val="center"/>
                        <w:rPr>
                          <w:rFonts w:ascii="Angsana New" w:hAnsi="Angsana New" w:cs="Angsana New"/>
                          <w:b/>
                          <w:bCs/>
                          <w:color w:val="215868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0247" w:rsidRDefault="00640247" w:rsidP="00640247">
      <w:r>
        <w:rPr>
          <w:rFonts w:hint="cs"/>
          <w:cs/>
        </w:rPr>
        <w:t xml:space="preserve">   </w:t>
      </w:r>
    </w:p>
    <w:p w:rsidR="00640247" w:rsidRDefault="00640247" w:rsidP="00640247">
      <w:pPr>
        <w:pStyle w:val="a4"/>
        <w:spacing w:before="120" w:beforeAutospacing="0" w:after="120" w:afterAutospacing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40247" w:rsidRPr="00E40F91" w:rsidRDefault="00640247" w:rsidP="00640247">
      <w:pPr>
        <w:pStyle w:val="a4"/>
        <w:spacing w:before="120" w:beforeAutospacing="0" w:after="120" w:afterAutospacing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40F91">
        <w:rPr>
          <w:rFonts w:ascii="TH SarabunPSK" w:hAnsi="TH SarabunPSK" w:cs="TH SarabunPSK"/>
          <w:color w:val="000000"/>
          <w:sz w:val="32"/>
          <w:szCs w:val="32"/>
          <w:cs/>
        </w:rPr>
        <w:t>สตรีจำนวนมากยังต้องเผชิญกับอุปสรรคในการจะได้รับสิทธิมนุษยชนเพิ่มขึ้น สาเหตุเพราะปัจจัยต่างๆ เช่น เชื้อชาติ ภาษา เผ่าพันธุ์ วัฒนธรรม ศาสนา ความพิการ หรือชนชั้นทางเศรษฐกิจและสังคม หรือเพราะความเป็นชนพื้นเมือง ผู้อพยพ ซึ่งรวมถึงคนงานสตรีอพยพ สตรีพลัดถิ่น หรือผู้ลี้ภัย สตรีเหล่านี้ยังอาจเสียเปรียบและถูกเบียด ถูกกีดกันออกไป เนื่องจากการขาดความรู้และการรับรู้ถึงสิทธิมนุษยชนของตน หรือจากอุปสรรคในการเข้าถึงข้อมูลและกลไกการช่วยเหลือในกรณีที่มีการละเมิดสิทธิเกิดขึ้น</w:t>
      </w:r>
    </w:p>
    <w:p w:rsidR="00640247" w:rsidRPr="009C6C9A" w:rsidRDefault="00640247" w:rsidP="00640247">
      <w:pPr>
        <w:spacing w:after="0" w:line="240" w:lineRule="auto"/>
        <w:rPr>
          <w:color w:val="FF00FF"/>
          <w:cs/>
        </w:rPr>
      </w:pPr>
      <w:r>
        <w:rPr>
          <w:rFonts w:ascii="Script MT Bold" w:hAnsi="Script MT Bold" w:hint="cs"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192405</wp:posOffset>
                </wp:positionV>
                <wp:extent cx="1901825" cy="657225"/>
                <wp:effectExtent l="5080" t="10160" r="45720" b="46990"/>
                <wp:wrapNone/>
                <wp:docPr id="16" name="สี่เหลี่ยมผืนผ้ามุมมน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182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00B0F0"/>
                            </a:gs>
                            <a:gs pos="50000">
                              <a:srgbClr val="D99594"/>
                            </a:gs>
                            <a:gs pos="100000">
                              <a:srgbClr val="00B0F0"/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C0C0C0">
                              <a:alpha val="80000"/>
                            </a:srgbClr>
                          </a:outerShdw>
                        </a:effectLst>
                      </wps:spPr>
                      <wps:txbx>
                        <w:txbxContent>
                          <w:p w:rsidR="00640247" w:rsidRPr="009A2FCB" w:rsidRDefault="00640247" w:rsidP="00640247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:rsidR="00640247" w:rsidRPr="00D07E3A" w:rsidRDefault="00640247" w:rsidP="00640247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D07E3A"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กฎหมายที่ผู้หญิงควรร</w:t>
                            </w:r>
                            <w:r w:rsidRPr="00D07E3A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ู้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6" o:spid="_x0000_s1028" style="position:absolute;margin-left:97.2pt;margin-top:15.15pt;width:149.7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TPWCAMAABkGAAAOAAAAZHJzL2Uyb0RvYy54bWysVEFv0zAUviPxHyzfWZKu7dpq6TQ6hpAG&#10;TAzE2Y2dxODYwXabjhNH+AmTuIDEBW5IiOzf5Kfw7KRdy3ZCtFLkZ/t973vvfX6HR6tCoCXThisZ&#10;42gvxIjJRFEusxi/enn6YISRsURSIpRkMb5kBh9N7987rMoJ66lcCco0AhBpJlUZ49zachIEJslZ&#10;QcyeKpmEw1TpglgwdRZQTSpAL0TQC8NhUClNS60SZgzsnrSHeOrx05Ql9nmaGmaRiDFws/6r/Xfu&#10;vsH0kEwyTcqcJx0N8g8sCsIlBN1AnRBL0ELzW1AFT7QyKrV7iSoClaY8YT4HyCYK/8rmIicl87lA&#10;cUy5KZP5f7DJs+W5RpxC74YYSVJAj5r6e1P/aq4/NtcfmvpHU3/rzPprU39p6s9N/bupr9zi+lNT&#10;//Sbtf/C6RUCJChrVZoJoF+U59oVxpRnKnlrkFSznMiMHWutqpwRCslE7n6w4+AMA65oXj1VFEiR&#10;hVW+wqtUFw4QaodWvpGXm0aylUUJbEbjMBr1BhglcDYcHPRg7UKQydq71MY+ZqpAbhFjrRaSvgC1&#10;+BBkeWas7ybtSkLoG4zSQoA2lkRAhsPhQYfYXQbsNWanA3rKhUBa2dfc5r6Vjqc/NGt8g0oFBWi3&#10;jc7mM6ERRICt8GF46vUJyJlp3drbgxB+HmjH42Q8Hoz7Hatdj8h53OFyK4iP1ZETXCLoVIwH/dYd&#10;mYQI5qSyDqKJT9KRExJVMR4PXNWJyGAYJFa3JJXgm2s7jHfCm+1rvh/+bTqJPJLUry3hol0DTyFd&#10;WObfeMdYLSzTFzmtEOWuq4P90aiHwYAH3zvokrghd2dvdgjOQvdvNSHKnLStGflitnrqrnttbcJ7&#10;a4uZl7ZTc/sq7Gq+8k9u39XRKX2u6CVoHbTitODmKSxypd9jVMFsirF5tyCaYSSeSJDLOOr33TDz&#10;Rh/kDYbePplvnxCZAFSMLTTGL2e2HYCLUvMsh0iRz1CqY3hjKbcusxtWnQHzx6fVzUo34LZtf+tm&#10;ok//AAAA//8DAFBLAwQUAAYACAAAACEAVJeDdN4AAAAKAQAADwAAAGRycy9kb3ducmV2LnhtbEyP&#10;QU7DMBBF90jcwRokdtQBR6gJcSqohFgBInAAN54mVuNxiN025fQMK7r8+k9/3lSr2Q/igFN0gTTc&#10;LjIQSG2wjjoNX5/PN0sQMRmyZgiEGk4YYVVfXlSmtOFIH3hoUid4hGJpNPQpjaWUse3Rm7gIIxJ3&#10;2zB5kzhOnbSTOfK4H+Rdlt1Lbxzxhd6MuO6x3TV7r+Ftcie5fX/t8LvwbvfSuPzpZ6319dX8+AAi&#10;4Zz+YfjTZ3Wo2WkT9mSjGDgXec6oBpUpEAzkhSpAbLhRagmyruT5C/UvAAAA//8DAFBLAQItABQA&#10;BgAIAAAAIQC2gziS/gAAAOEBAAATAAAAAAAAAAAAAAAAAAAAAABbQ29udGVudF9UeXBlc10ueG1s&#10;UEsBAi0AFAAGAAgAAAAhADj9If/WAAAAlAEAAAsAAAAAAAAAAAAAAAAALwEAAF9yZWxzLy5yZWxz&#10;UEsBAi0AFAAGAAgAAAAhAPnpM9YIAwAAGQYAAA4AAAAAAAAAAAAAAAAALgIAAGRycy9lMm9Eb2Mu&#10;eG1sUEsBAi0AFAAGAAgAAAAhAFSXg3TeAAAACgEAAA8AAAAAAAAAAAAAAAAAYgUAAGRycy9kb3du&#10;cmV2LnhtbFBLBQYAAAAABAAEAPMAAABtBgAAAAA=&#10;" fillcolor="#00b0f0" strokecolor="#00b0f0">
                <v:fill color2="#d99594" focus="50%" type="gradient"/>
                <v:shadow on="t" color="silver" opacity="52428f" offset="3pt,3pt"/>
                <v:textbox>
                  <w:txbxContent>
                    <w:p w:rsidR="00640247" w:rsidRPr="009A2FCB" w:rsidRDefault="00640247" w:rsidP="00640247">
                      <w:pPr>
                        <w:jc w:val="center"/>
                        <w:rPr>
                          <w:b/>
                          <w:bCs/>
                          <w:sz w:val="6"/>
                          <w:szCs w:val="6"/>
                        </w:rPr>
                      </w:pPr>
                    </w:p>
                    <w:p w:rsidR="00640247" w:rsidRPr="00D07E3A" w:rsidRDefault="00640247" w:rsidP="00640247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D07E3A"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>กฎหมายที่ผู้หญิงควรร</w:t>
                      </w:r>
                      <w:r w:rsidRPr="00D07E3A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ู้</w:t>
                      </w:r>
                    </w:p>
                  </w:txbxContent>
                </v:textbox>
              </v:roundrect>
            </w:pict>
          </mc:Fallback>
        </mc:AlternateContent>
      </w:r>
    </w:p>
    <w:p w:rsidR="00640247" w:rsidRPr="005E247A" w:rsidRDefault="00640247" w:rsidP="00640247">
      <w:pPr>
        <w:spacing w:after="0" w:line="240" w:lineRule="auto"/>
        <w:rPr>
          <w:b/>
          <w:bCs/>
          <w:color w:val="FF00FF"/>
          <w:cs/>
        </w:rPr>
      </w:pPr>
    </w:p>
    <w:p w:rsidR="00640247" w:rsidRPr="005E247A" w:rsidRDefault="00640247" w:rsidP="00640247">
      <w:pPr>
        <w:spacing w:after="0" w:line="240" w:lineRule="auto"/>
        <w:rPr>
          <w:b/>
          <w:bCs/>
          <w:color w:val="FF00FF"/>
          <w:cs/>
        </w:rPr>
      </w:pPr>
    </w:p>
    <w:p w:rsidR="00640247" w:rsidRDefault="00640247" w:rsidP="00640247"/>
    <w:p w:rsidR="00640247" w:rsidRPr="009C6C9A" w:rsidRDefault="00640247" w:rsidP="00640247">
      <w:pPr>
        <w:rPr>
          <w:sz w:val="32"/>
          <w:szCs w:val="32"/>
        </w:rPr>
      </w:pPr>
      <w:r>
        <w:rPr>
          <w:rStyle w:val="apple-converted-space"/>
          <w:rFonts w:ascii="Tahoma" w:hAnsi="Tahoma" w:cs="Tahoma"/>
          <w:color w:val="444444"/>
          <w:sz w:val="21"/>
          <w:szCs w:val="21"/>
          <w:bdr w:val="none" w:sz="0" w:space="0" w:color="auto" w:frame="1"/>
          <w:shd w:val="clear" w:color="auto" w:fill="FFFF99"/>
        </w:rPr>
        <w:t> </w:t>
      </w:r>
      <w:r w:rsidRPr="009C6C9A">
        <w:rPr>
          <w:rStyle w:val="a3"/>
          <w:color w:val="444444"/>
          <w:sz w:val="32"/>
          <w:szCs w:val="32"/>
          <w:bdr w:val="none" w:sz="0" w:space="0" w:color="auto" w:frame="1"/>
          <w:shd w:val="clear" w:color="auto" w:fill="FFFF99"/>
          <w:cs/>
        </w:rPr>
        <w:t>กฎหมายครอบครัว</w:t>
      </w:r>
      <w:r w:rsidRPr="009C6C9A">
        <w:rPr>
          <w:rStyle w:val="a3"/>
          <w:color w:val="444444"/>
          <w:sz w:val="32"/>
          <w:szCs w:val="32"/>
          <w:bdr w:val="none" w:sz="0" w:space="0" w:color="auto" w:frame="1"/>
          <w:shd w:val="clear" w:color="auto" w:fill="FFFF99"/>
        </w:rPr>
        <w:t>   </w:t>
      </w:r>
      <w:r w:rsidRPr="009C6C9A">
        <w:rPr>
          <w:b/>
          <w:bCs/>
          <w:color w:val="444444"/>
          <w:sz w:val="32"/>
          <w:szCs w:val="32"/>
          <w:bdr w:val="none" w:sz="0" w:space="0" w:color="auto" w:frame="1"/>
          <w:shd w:val="clear" w:color="auto" w:fill="FFFF99"/>
        </w:rPr>
        <w:br/>
      </w:r>
      <w:r w:rsidRPr="009C6C9A">
        <w:rPr>
          <w:color w:val="444444"/>
          <w:sz w:val="32"/>
          <w:szCs w:val="32"/>
        </w:rPr>
        <w:br/>
      </w:r>
      <w:r w:rsidRPr="009C6C9A">
        <w:rPr>
          <w:color w:val="0000FF"/>
          <w:sz w:val="32"/>
          <w:szCs w:val="32"/>
          <w:bdr w:val="none" w:sz="0" w:space="0" w:color="auto" w:frame="1"/>
        </w:rPr>
        <w:t>    </w:t>
      </w:r>
      <w:r>
        <w:rPr>
          <w:noProof/>
          <w:color w:val="0000FF"/>
          <w:sz w:val="32"/>
          <w:szCs w:val="32"/>
          <w:bdr w:val="none" w:sz="0" w:space="0" w:color="auto" w:frame="1"/>
        </w:rPr>
        <w:drawing>
          <wp:inline distT="0" distB="0" distL="0" distR="0">
            <wp:extent cx="180975" cy="180975"/>
            <wp:effectExtent l="0" t="0" r="9525" b="9525"/>
            <wp:docPr id="12" name="รูปภาพ 12" descr="195_201010221506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5_2010102215062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C9A">
        <w:rPr>
          <w:rStyle w:val="apple-converted-space"/>
          <w:color w:val="0000FF"/>
          <w:sz w:val="32"/>
          <w:szCs w:val="32"/>
          <w:bdr w:val="none" w:sz="0" w:space="0" w:color="auto" w:frame="1"/>
        </w:rPr>
        <w:t> </w:t>
      </w:r>
      <w:r w:rsidRPr="009C6C9A">
        <w:rPr>
          <w:color w:val="0000FF"/>
          <w:sz w:val="32"/>
          <w:szCs w:val="32"/>
          <w:bdr w:val="none" w:sz="0" w:space="0" w:color="auto" w:frame="1"/>
        </w:rPr>
        <w:t xml:space="preserve">1. </w:t>
      </w:r>
      <w:r w:rsidRPr="009C6C9A">
        <w:rPr>
          <w:color w:val="0000FF"/>
          <w:sz w:val="32"/>
          <w:szCs w:val="32"/>
          <w:bdr w:val="none" w:sz="0" w:space="0" w:color="auto" w:frame="1"/>
          <w:cs/>
        </w:rPr>
        <w:t>การหมั้น</w:t>
      </w:r>
      <w:r w:rsidRPr="009C6C9A">
        <w:rPr>
          <w:rStyle w:val="apple-converted-space"/>
          <w:color w:val="444444"/>
          <w:sz w:val="32"/>
          <w:szCs w:val="32"/>
          <w:shd w:val="clear" w:color="auto" w:fill="FAFAFA"/>
        </w:rPr>
        <w:t> </w:t>
      </w:r>
      <w:r w:rsidRPr="009C6C9A">
        <w:rPr>
          <w:color w:val="444444"/>
          <w:sz w:val="32"/>
          <w:szCs w:val="32"/>
          <w:shd w:val="clear" w:color="auto" w:fill="FAFAFA"/>
          <w:cs/>
        </w:rPr>
        <w:t>ถ้าหมั้นกันแล้วไม่แต่งงานกัน เช่น ผู้ชายตายของหมั้นก็เป็นของผู้หญิง ต่อให้ผู้หญิงตายของหมั้นก็เป็นมรดกไปสู่ครอบครัวผู้หญิง ถ้าผู้ไปมีคนอื่นเราก็ริบของหมั้นได้เลย โดยที่ไม่ต้องแต่งงาน</w:t>
      </w:r>
      <w:r w:rsidRPr="009C6C9A">
        <w:rPr>
          <w:color w:val="444444"/>
          <w:sz w:val="32"/>
          <w:szCs w:val="32"/>
        </w:rPr>
        <w:br/>
      </w:r>
      <w:r w:rsidRPr="009C6C9A">
        <w:rPr>
          <w:color w:val="444444"/>
          <w:sz w:val="32"/>
          <w:szCs w:val="32"/>
        </w:rPr>
        <w:br/>
      </w:r>
      <w:r w:rsidRPr="009C6C9A">
        <w:rPr>
          <w:color w:val="0000FF"/>
          <w:sz w:val="32"/>
          <w:szCs w:val="32"/>
          <w:bdr w:val="none" w:sz="0" w:space="0" w:color="auto" w:frame="1"/>
        </w:rPr>
        <w:lastRenderedPageBreak/>
        <w:t>    </w:t>
      </w:r>
      <w:r>
        <w:rPr>
          <w:noProof/>
          <w:color w:val="0000FF"/>
          <w:sz w:val="32"/>
          <w:szCs w:val="32"/>
          <w:bdr w:val="none" w:sz="0" w:space="0" w:color="auto" w:frame="1"/>
        </w:rPr>
        <w:drawing>
          <wp:inline distT="0" distB="0" distL="0" distR="0">
            <wp:extent cx="180975" cy="180975"/>
            <wp:effectExtent l="0" t="0" r="9525" b="9525"/>
            <wp:docPr id="11" name="รูปภาพ 11" descr="195_201010221506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95_2010102215062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C9A">
        <w:rPr>
          <w:rStyle w:val="apple-converted-space"/>
          <w:color w:val="0000FF"/>
          <w:sz w:val="32"/>
          <w:szCs w:val="32"/>
          <w:bdr w:val="none" w:sz="0" w:space="0" w:color="auto" w:frame="1"/>
        </w:rPr>
        <w:t> </w:t>
      </w:r>
      <w:r w:rsidRPr="009C6C9A">
        <w:rPr>
          <w:color w:val="0000FF"/>
          <w:sz w:val="32"/>
          <w:szCs w:val="32"/>
          <w:bdr w:val="none" w:sz="0" w:space="0" w:color="auto" w:frame="1"/>
        </w:rPr>
        <w:t xml:space="preserve">2. </w:t>
      </w:r>
      <w:r w:rsidRPr="009C6C9A">
        <w:rPr>
          <w:color w:val="0000FF"/>
          <w:sz w:val="32"/>
          <w:szCs w:val="32"/>
          <w:bdr w:val="none" w:sz="0" w:space="0" w:color="auto" w:frame="1"/>
          <w:cs/>
        </w:rPr>
        <w:t>เงื่อนไขการสมรส</w:t>
      </w:r>
      <w:r w:rsidRPr="009C6C9A">
        <w:rPr>
          <w:rStyle w:val="apple-converted-space"/>
          <w:color w:val="444444"/>
          <w:sz w:val="32"/>
          <w:szCs w:val="32"/>
          <w:shd w:val="clear" w:color="auto" w:fill="FAFAFA"/>
        </w:rPr>
        <w:t> </w:t>
      </w:r>
      <w:r w:rsidRPr="009C6C9A">
        <w:rPr>
          <w:color w:val="444444"/>
          <w:sz w:val="32"/>
          <w:szCs w:val="32"/>
          <w:shd w:val="clear" w:color="auto" w:fill="FAFAFA"/>
          <w:cs/>
        </w:rPr>
        <w:t>ผู้หญิงมีสิทธิเลือกจะใช้นามสกุลตัวเอง หรือนามสกุลสามี หรือจะใช้ทั้งสองอย่างเลยก็ได้ ตรงกันข้ามผู้ชายจะไปใช้นามสกุลผู้หญิงไม่ได้ ยกเว้นผู้หญิงจะเป็นต้นของนามสกุล</w:t>
      </w:r>
      <w:r w:rsidRPr="009C6C9A">
        <w:rPr>
          <w:color w:val="444444"/>
          <w:sz w:val="32"/>
          <w:szCs w:val="32"/>
        </w:rPr>
        <w:br/>
      </w:r>
      <w:r w:rsidRPr="009C6C9A">
        <w:rPr>
          <w:color w:val="444444"/>
          <w:sz w:val="32"/>
          <w:szCs w:val="32"/>
        </w:rPr>
        <w:br/>
      </w:r>
      <w:r w:rsidRPr="009C6C9A">
        <w:rPr>
          <w:color w:val="0000FF"/>
          <w:sz w:val="32"/>
          <w:szCs w:val="32"/>
          <w:bdr w:val="none" w:sz="0" w:space="0" w:color="auto" w:frame="1"/>
        </w:rPr>
        <w:t>    </w:t>
      </w:r>
      <w:r>
        <w:rPr>
          <w:noProof/>
          <w:color w:val="0000FF"/>
          <w:sz w:val="32"/>
          <w:szCs w:val="32"/>
          <w:bdr w:val="none" w:sz="0" w:space="0" w:color="auto" w:frame="1"/>
        </w:rPr>
        <w:drawing>
          <wp:inline distT="0" distB="0" distL="0" distR="0">
            <wp:extent cx="180975" cy="180975"/>
            <wp:effectExtent l="0" t="0" r="9525" b="9525"/>
            <wp:docPr id="10" name="รูปภาพ 10" descr="195_201010221506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95_2010102215062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C9A">
        <w:rPr>
          <w:rStyle w:val="apple-converted-space"/>
          <w:color w:val="0000FF"/>
          <w:sz w:val="32"/>
          <w:szCs w:val="32"/>
          <w:bdr w:val="none" w:sz="0" w:space="0" w:color="auto" w:frame="1"/>
        </w:rPr>
        <w:t> </w:t>
      </w:r>
      <w:r w:rsidRPr="009C6C9A">
        <w:rPr>
          <w:color w:val="0000FF"/>
          <w:sz w:val="32"/>
          <w:szCs w:val="32"/>
          <w:bdr w:val="none" w:sz="0" w:space="0" w:color="auto" w:frame="1"/>
        </w:rPr>
        <w:t xml:space="preserve">3. </w:t>
      </w:r>
      <w:r w:rsidRPr="009C6C9A">
        <w:rPr>
          <w:color w:val="0000FF"/>
          <w:sz w:val="32"/>
          <w:szCs w:val="32"/>
          <w:bdr w:val="none" w:sz="0" w:space="0" w:color="auto" w:frame="1"/>
          <w:cs/>
        </w:rPr>
        <w:t>ทรัพย์สินระหว่างสามี-ภรรยา</w:t>
      </w:r>
      <w:r w:rsidRPr="009C6C9A">
        <w:rPr>
          <w:rStyle w:val="apple-converted-space"/>
          <w:color w:val="444444"/>
          <w:sz w:val="32"/>
          <w:szCs w:val="32"/>
          <w:shd w:val="clear" w:color="auto" w:fill="FAFAFA"/>
        </w:rPr>
        <w:t> </w:t>
      </w:r>
      <w:r w:rsidRPr="009C6C9A">
        <w:rPr>
          <w:color w:val="444444"/>
          <w:sz w:val="32"/>
          <w:szCs w:val="32"/>
          <w:shd w:val="clear" w:color="auto" w:fill="FAFAFA"/>
          <w:cs/>
        </w:rPr>
        <w:t>อะไรที่ได้มาระหว่างการสมรสเป็นสินสมรสทั้งสิ้น ยกเว้นมรดกตกทอดจากพ่อแม่ ฉะนั้น เราเป็นผู้หญิง เราต้องหาผู้ชายที่ทำมาหากิน เพราะผู้ชายทำงานมาก็เป็นของเราด้วยเหมือนกัน</w:t>
      </w:r>
      <w:r w:rsidRPr="009C6C9A">
        <w:rPr>
          <w:color w:val="444444"/>
          <w:sz w:val="32"/>
          <w:szCs w:val="32"/>
        </w:rPr>
        <w:br/>
      </w:r>
      <w:r w:rsidRPr="009C6C9A">
        <w:rPr>
          <w:color w:val="444444"/>
          <w:sz w:val="32"/>
          <w:szCs w:val="32"/>
        </w:rPr>
        <w:br/>
      </w:r>
      <w:r w:rsidRPr="009C6C9A">
        <w:rPr>
          <w:color w:val="0000FF"/>
          <w:sz w:val="32"/>
          <w:szCs w:val="32"/>
          <w:bdr w:val="none" w:sz="0" w:space="0" w:color="auto" w:frame="1"/>
        </w:rPr>
        <w:t>    </w:t>
      </w:r>
      <w:r>
        <w:rPr>
          <w:noProof/>
          <w:color w:val="0000FF"/>
          <w:sz w:val="32"/>
          <w:szCs w:val="32"/>
          <w:bdr w:val="none" w:sz="0" w:space="0" w:color="auto" w:frame="1"/>
        </w:rPr>
        <w:drawing>
          <wp:inline distT="0" distB="0" distL="0" distR="0">
            <wp:extent cx="180975" cy="180975"/>
            <wp:effectExtent l="0" t="0" r="9525" b="9525"/>
            <wp:docPr id="9" name="รูปภาพ 9" descr="195_201010221506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95_2010102215062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C9A">
        <w:rPr>
          <w:rStyle w:val="apple-converted-space"/>
          <w:color w:val="0000FF"/>
          <w:sz w:val="32"/>
          <w:szCs w:val="32"/>
          <w:bdr w:val="none" w:sz="0" w:space="0" w:color="auto" w:frame="1"/>
        </w:rPr>
        <w:t> </w:t>
      </w:r>
      <w:r w:rsidRPr="009C6C9A">
        <w:rPr>
          <w:color w:val="0000FF"/>
          <w:sz w:val="32"/>
          <w:szCs w:val="32"/>
          <w:bdr w:val="none" w:sz="0" w:space="0" w:color="auto" w:frame="1"/>
        </w:rPr>
        <w:t xml:space="preserve">4. </w:t>
      </w:r>
      <w:r w:rsidRPr="009C6C9A">
        <w:rPr>
          <w:color w:val="0000FF"/>
          <w:sz w:val="32"/>
          <w:szCs w:val="32"/>
          <w:bdr w:val="none" w:sz="0" w:space="0" w:color="auto" w:frame="1"/>
          <w:cs/>
        </w:rPr>
        <w:t>การหย่า</w:t>
      </w:r>
      <w:r w:rsidRPr="009C6C9A">
        <w:rPr>
          <w:rStyle w:val="apple-converted-space"/>
          <w:color w:val="444444"/>
          <w:sz w:val="32"/>
          <w:szCs w:val="32"/>
          <w:shd w:val="clear" w:color="auto" w:fill="FAFAFA"/>
        </w:rPr>
        <w:t> </w:t>
      </w:r>
      <w:r w:rsidRPr="009C6C9A">
        <w:rPr>
          <w:color w:val="444444"/>
          <w:sz w:val="32"/>
          <w:szCs w:val="32"/>
          <w:shd w:val="clear" w:color="auto" w:fill="FAFAFA"/>
          <w:cs/>
        </w:rPr>
        <w:t>พอจะเลิกกันอะไรที่เคยหามาตอนแต่งงานกัน ต่อให้เป็นชื่อของผู้ชาย ต้องระบุให้ชัดเจนก่อนหย่าเลยนะ ห้ามบอกว่าจะไปตกลงกันเอง เพราะโอกาสโดนเบี้ยวมีสูง ทำให้มันเรียบร้อยก่อนจะหย่า</w:t>
      </w:r>
      <w:r w:rsidRPr="009C6C9A">
        <w:rPr>
          <w:color w:val="444444"/>
          <w:sz w:val="32"/>
          <w:szCs w:val="32"/>
        </w:rPr>
        <w:br/>
      </w:r>
      <w:r w:rsidRPr="009C6C9A">
        <w:rPr>
          <w:color w:val="444444"/>
          <w:sz w:val="32"/>
          <w:szCs w:val="32"/>
        </w:rPr>
        <w:br/>
      </w:r>
      <w:r w:rsidRPr="009C6C9A">
        <w:rPr>
          <w:color w:val="0000FF"/>
          <w:sz w:val="32"/>
          <w:szCs w:val="32"/>
          <w:bdr w:val="none" w:sz="0" w:space="0" w:color="auto" w:frame="1"/>
        </w:rPr>
        <w:t>    </w:t>
      </w:r>
      <w:r>
        <w:rPr>
          <w:noProof/>
          <w:color w:val="0000FF"/>
          <w:sz w:val="32"/>
          <w:szCs w:val="32"/>
          <w:bdr w:val="none" w:sz="0" w:space="0" w:color="auto" w:frame="1"/>
        </w:rPr>
        <w:drawing>
          <wp:inline distT="0" distB="0" distL="0" distR="0">
            <wp:extent cx="180975" cy="180975"/>
            <wp:effectExtent l="0" t="0" r="9525" b="9525"/>
            <wp:docPr id="8" name="รูปภาพ 8" descr="195_201010221506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95_2010102215062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C9A">
        <w:rPr>
          <w:rStyle w:val="apple-converted-space"/>
          <w:color w:val="0000FF"/>
          <w:sz w:val="32"/>
          <w:szCs w:val="32"/>
          <w:bdr w:val="none" w:sz="0" w:space="0" w:color="auto" w:frame="1"/>
        </w:rPr>
        <w:t> </w:t>
      </w:r>
      <w:r w:rsidRPr="009C6C9A">
        <w:rPr>
          <w:color w:val="0000FF"/>
          <w:sz w:val="32"/>
          <w:szCs w:val="32"/>
          <w:bdr w:val="none" w:sz="0" w:space="0" w:color="auto" w:frame="1"/>
        </w:rPr>
        <w:t xml:space="preserve">5. </w:t>
      </w:r>
      <w:r w:rsidRPr="009C6C9A">
        <w:rPr>
          <w:color w:val="0000FF"/>
          <w:sz w:val="32"/>
          <w:szCs w:val="32"/>
          <w:bdr w:val="none" w:sz="0" w:space="0" w:color="auto" w:frame="1"/>
          <w:cs/>
        </w:rPr>
        <w:t>บุตรนอกสมรส</w:t>
      </w:r>
      <w:r w:rsidRPr="009C6C9A">
        <w:rPr>
          <w:rStyle w:val="apple-converted-space"/>
          <w:color w:val="444444"/>
          <w:sz w:val="32"/>
          <w:szCs w:val="32"/>
          <w:shd w:val="clear" w:color="auto" w:fill="FAFAFA"/>
        </w:rPr>
        <w:t> </w:t>
      </w:r>
      <w:r w:rsidRPr="009C6C9A">
        <w:rPr>
          <w:color w:val="444444"/>
          <w:sz w:val="32"/>
          <w:szCs w:val="32"/>
          <w:shd w:val="clear" w:color="auto" w:fill="FAFAFA"/>
          <w:cs/>
        </w:rPr>
        <w:t>หญิงกับชายอยู่กินกันโดยไม่จดทะเบียนสมรส เวลามีบุตรเกิดมา บุตรจะเป็นบุตรโดยชอบธรรมของฝ่ายหญิง แต่เป็นบุตรนอกกฎหมายของฝ่ายชาย ถ้าเราต้องการให้เขามาเลี้ยงดู แต่เขาไม่มา เราฟ้องเลย ตรวจดีเอ็นเอว่าใช่ เขาต้องจดทะเบียนรับรองบุตร และส่งเสียลูกเราด้วย</w:t>
      </w:r>
      <w:r w:rsidRPr="009C6C9A">
        <w:rPr>
          <w:color w:val="444444"/>
          <w:sz w:val="32"/>
          <w:szCs w:val="32"/>
        </w:rPr>
        <w:br/>
      </w:r>
      <w:r w:rsidRPr="009C6C9A">
        <w:rPr>
          <w:color w:val="444444"/>
          <w:sz w:val="32"/>
          <w:szCs w:val="32"/>
        </w:rPr>
        <w:br/>
      </w:r>
      <w:r w:rsidRPr="009C6C9A">
        <w:rPr>
          <w:color w:val="0000FF"/>
          <w:sz w:val="32"/>
          <w:szCs w:val="32"/>
          <w:bdr w:val="none" w:sz="0" w:space="0" w:color="auto" w:frame="1"/>
        </w:rPr>
        <w:lastRenderedPageBreak/>
        <w:t>    </w:t>
      </w:r>
      <w:r>
        <w:rPr>
          <w:noProof/>
          <w:color w:val="0000FF"/>
          <w:sz w:val="32"/>
          <w:szCs w:val="32"/>
          <w:bdr w:val="none" w:sz="0" w:space="0" w:color="auto" w:frame="1"/>
        </w:rPr>
        <w:drawing>
          <wp:inline distT="0" distB="0" distL="0" distR="0">
            <wp:extent cx="180975" cy="180975"/>
            <wp:effectExtent l="0" t="0" r="9525" b="9525"/>
            <wp:docPr id="7" name="รูปภาพ 7" descr="195_201010221506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95_2010102215062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C9A">
        <w:rPr>
          <w:rStyle w:val="apple-converted-space"/>
          <w:color w:val="0000FF"/>
          <w:sz w:val="32"/>
          <w:szCs w:val="32"/>
          <w:bdr w:val="none" w:sz="0" w:space="0" w:color="auto" w:frame="1"/>
        </w:rPr>
        <w:t> </w:t>
      </w:r>
      <w:r w:rsidRPr="009C6C9A">
        <w:rPr>
          <w:color w:val="0000FF"/>
          <w:sz w:val="32"/>
          <w:szCs w:val="32"/>
          <w:bdr w:val="none" w:sz="0" w:space="0" w:color="auto" w:frame="1"/>
        </w:rPr>
        <w:t xml:space="preserve">6. </w:t>
      </w:r>
      <w:r w:rsidRPr="009C6C9A">
        <w:rPr>
          <w:color w:val="0000FF"/>
          <w:sz w:val="32"/>
          <w:szCs w:val="32"/>
          <w:bdr w:val="none" w:sz="0" w:space="0" w:color="auto" w:frame="1"/>
          <w:cs/>
        </w:rPr>
        <w:t>มรดก</w:t>
      </w:r>
      <w:r w:rsidRPr="009C6C9A">
        <w:rPr>
          <w:rStyle w:val="apple-converted-space"/>
          <w:color w:val="444444"/>
          <w:sz w:val="32"/>
          <w:szCs w:val="32"/>
          <w:shd w:val="clear" w:color="auto" w:fill="FAFAFA"/>
        </w:rPr>
        <w:t> </w:t>
      </w:r>
      <w:r w:rsidRPr="009C6C9A">
        <w:rPr>
          <w:color w:val="444444"/>
          <w:sz w:val="32"/>
          <w:szCs w:val="32"/>
          <w:shd w:val="clear" w:color="auto" w:fill="FAFAFA"/>
          <w:cs/>
        </w:rPr>
        <w:t>ผู้หญิงผู้ชายสิทธิเท่าเทียมกัน ต้องได้รับเท่ากัน ในกรณีที่ไม่มีพินัยกรรม ต่อให้เราออกจากบ้านไปนานขนาดไหน เราก็มีสิทธิ์ที่จะได้</w:t>
      </w:r>
      <w:r w:rsidRPr="009C6C9A">
        <w:rPr>
          <w:color w:val="444444"/>
          <w:sz w:val="32"/>
          <w:szCs w:val="32"/>
        </w:rPr>
        <w:br/>
      </w:r>
      <w:r w:rsidRPr="009C6C9A">
        <w:rPr>
          <w:color w:val="444444"/>
          <w:sz w:val="32"/>
          <w:szCs w:val="32"/>
        </w:rPr>
        <w:br/>
      </w:r>
      <w:r w:rsidRPr="009C6C9A">
        <w:rPr>
          <w:color w:val="444444"/>
          <w:sz w:val="32"/>
          <w:szCs w:val="32"/>
          <w:shd w:val="clear" w:color="auto" w:fill="FAFAFA"/>
        </w:rPr>
        <w:t>     </w:t>
      </w:r>
      <w:r w:rsidRPr="009C6C9A">
        <w:rPr>
          <w:rStyle w:val="a3"/>
          <w:color w:val="444444"/>
          <w:sz w:val="32"/>
          <w:szCs w:val="32"/>
          <w:bdr w:val="none" w:sz="0" w:space="0" w:color="auto" w:frame="1"/>
          <w:shd w:val="clear" w:color="auto" w:fill="FFFF99"/>
        </w:rPr>
        <w:t xml:space="preserve">  </w:t>
      </w:r>
      <w:r w:rsidRPr="009C6C9A">
        <w:rPr>
          <w:rStyle w:val="a3"/>
          <w:color w:val="444444"/>
          <w:sz w:val="32"/>
          <w:szCs w:val="32"/>
          <w:bdr w:val="none" w:sz="0" w:space="0" w:color="auto" w:frame="1"/>
          <w:shd w:val="clear" w:color="auto" w:fill="FFFF99"/>
          <w:cs/>
        </w:rPr>
        <w:t>กฎหมายแรงงาน</w:t>
      </w:r>
      <w:r w:rsidRPr="009C6C9A">
        <w:rPr>
          <w:rStyle w:val="a3"/>
          <w:color w:val="444444"/>
          <w:sz w:val="32"/>
          <w:szCs w:val="32"/>
          <w:bdr w:val="none" w:sz="0" w:space="0" w:color="auto" w:frame="1"/>
          <w:shd w:val="clear" w:color="auto" w:fill="FFFF99"/>
        </w:rPr>
        <w:t>   </w:t>
      </w:r>
      <w:r w:rsidRPr="009C6C9A">
        <w:rPr>
          <w:b/>
          <w:bCs/>
          <w:color w:val="444444"/>
          <w:sz w:val="32"/>
          <w:szCs w:val="32"/>
          <w:bdr w:val="none" w:sz="0" w:space="0" w:color="auto" w:frame="1"/>
          <w:shd w:val="clear" w:color="auto" w:fill="FFFF99"/>
        </w:rPr>
        <w:br/>
      </w:r>
      <w:r w:rsidRPr="009C6C9A">
        <w:rPr>
          <w:b/>
          <w:bCs/>
          <w:color w:val="444444"/>
          <w:sz w:val="32"/>
          <w:szCs w:val="32"/>
          <w:bdr w:val="none" w:sz="0" w:space="0" w:color="auto" w:frame="1"/>
          <w:shd w:val="clear" w:color="auto" w:fill="FFFF99"/>
        </w:rPr>
        <w:br/>
      </w:r>
      <w:r w:rsidRPr="009C6C9A">
        <w:rPr>
          <w:color w:val="0000FF"/>
          <w:sz w:val="32"/>
          <w:szCs w:val="32"/>
          <w:bdr w:val="none" w:sz="0" w:space="0" w:color="auto" w:frame="1"/>
        </w:rPr>
        <w:t>    </w:t>
      </w:r>
      <w:r>
        <w:rPr>
          <w:noProof/>
          <w:color w:val="0000FF"/>
          <w:sz w:val="32"/>
          <w:szCs w:val="32"/>
          <w:bdr w:val="none" w:sz="0" w:space="0" w:color="auto" w:frame="1"/>
        </w:rPr>
        <w:drawing>
          <wp:inline distT="0" distB="0" distL="0" distR="0">
            <wp:extent cx="180975" cy="180975"/>
            <wp:effectExtent l="0" t="0" r="9525" b="9525"/>
            <wp:docPr id="6" name="รูปภาพ 6" descr="195_201010221506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95_2010102215062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C9A">
        <w:rPr>
          <w:rStyle w:val="apple-converted-space"/>
          <w:color w:val="0000FF"/>
          <w:sz w:val="32"/>
          <w:szCs w:val="32"/>
          <w:bdr w:val="none" w:sz="0" w:space="0" w:color="auto" w:frame="1"/>
        </w:rPr>
        <w:t> </w:t>
      </w:r>
      <w:r w:rsidRPr="009C6C9A">
        <w:rPr>
          <w:color w:val="0000FF"/>
          <w:sz w:val="32"/>
          <w:szCs w:val="32"/>
          <w:bdr w:val="none" w:sz="0" w:space="0" w:color="auto" w:frame="1"/>
        </w:rPr>
        <w:t xml:space="preserve">7. </w:t>
      </w:r>
      <w:r w:rsidRPr="009C6C9A">
        <w:rPr>
          <w:color w:val="0000FF"/>
          <w:sz w:val="32"/>
          <w:szCs w:val="32"/>
          <w:bdr w:val="none" w:sz="0" w:space="0" w:color="auto" w:frame="1"/>
          <w:cs/>
        </w:rPr>
        <w:t>สัญญาจ้างแรงงาน</w:t>
      </w:r>
      <w:r w:rsidRPr="009C6C9A">
        <w:rPr>
          <w:rStyle w:val="apple-converted-space"/>
          <w:color w:val="444444"/>
          <w:sz w:val="32"/>
          <w:szCs w:val="32"/>
          <w:shd w:val="clear" w:color="auto" w:fill="FAFAFA"/>
        </w:rPr>
        <w:t> </w:t>
      </w:r>
      <w:r w:rsidRPr="009C6C9A">
        <w:rPr>
          <w:color w:val="444444"/>
          <w:sz w:val="32"/>
          <w:szCs w:val="32"/>
          <w:shd w:val="clear" w:color="auto" w:fill="FAFAFA"/>
          <w:cs/>
        </w:rPr>
        <w:t xml:space="preserve">ผู้หญิงได้รับการคุ้มครองตามกฎหมายแรงงาน จะมาใช้ให้ทำงานดึก ๆ ดื่น ๆ โดยไม่เต็มใจไม่ได้ ถ้าท้องก็ต้องให้ลาคลอด </w:t>
      </w:r>
      <w:r w:rsidRPr="009C6C9A">
        <w:rPr>
          <w:color w:val="444444"/>
          <w:sz w:val="32"/>
          <w:szCs w:val="32"/>
          <w:shd w:val="clear" w:color="auto" w:fill="FAFAFA"/>
        </w:rPr>
        <w:t xml:space="preserve">90 </w:t>
      </w:r>
      <w:r w:rsidRPr="009C6C9A">
        <w:rPr>
          <w:color w:val="444444"/>
          <w:sz w:val="32"/>
          <w:szCs w:val="32"/>
          <w:shd w:val="clear" w:color="auto" w:fill="FAFAFA"/>
          <w:cs/>
        </w:rPr>
        <w:t xml:space="preserve">วัน หรือทำงานอยู่ดี ๆ โดยให้ออกไม่สมเหตุสมผล ต้องได้ค่าชดเชย ทำงานเกิน </w:t>
      </w:r>
      <w:r w:rsidRPr="009C6C9A">
        <w:rPr>
          <w:color w:val="444444"/>
          <w:sz w:val="32"/>
          <w:szCs w:val="32"/>
          <w:shd w:val="clear" w:color="auto" w:fill="FAFAFA"/>
        </w:rPr>
        <w:t xml:space="preserve">4 </w:t>
      </w:r>
      <w:r w:rsidRPr="009C6C9A">
        <w:rPr>
          <w:color w:val="444444"/>
          <w:sz w:val="32"/>
          <w:szCs w:val="32"/>
          <w:shd w:val="clear" w:color="auto" w:fill="FAFAFA"/>
          <w:cs/>
        </w:rPr>
        <w:t xml:space="preserve">เดือนชดเชย </w:t>
      </w:r>
      <w:r w:rsidRPr="009C6C9A">
        <w:rPr>
          <w:color w:val="444444"/>
          <w:sz w:val="32"/>
          <w:szCs w:val="32"/>
          <w:shd w:val="clear" w:color="auto" w:fill="FAFAFA"/>
        </w:rPr>
        <w:t xml:space="preserve">1 </w:t>
      </w:r>
      <w:r w:rsidRPr="009C6C9A">
        <w:rPr>
          <w:color w:val="444444"/>
          <w:sz w:val="32"/>
          <w:szCs w:val="32"/>
          <w:shd w:val="clear" w:color="auto" w:fill="FAFAFA"/>
          <w:cs/>
        </w:rPr>
        <w:t>เดือน</w:t>
      </w:r>
      <w:r w:rsidRPr="009C6C9A">
        <w:rPr>
          <w:color w:val="444444"/>
          <w:sz w:val="32"/>
          <w:szCs w:val="32"/>
          <w:shd w:val="clear" w:color="auto" w:fill="FAFAFA"/>
        </w:rPr>
        <w:t xml:space="preserve">, </w:t>
      </w:r>
      <w:r w:rsidRPr="009C6C9A">
        <w:rPr>
          <w:color w:val="444444"/>
          <w:sz w:val="32"/>
          <w:szCs w:val="32"/>
          <w:shd w:val="clear" w:color="auto" w:fill="FAFAFA"/>
          <w:cs/>
        </w:rPr>
        <w:t xml:space="preserve">เกิน </w:t>
      </w:r>
      <w:r w:rsidRPr="009C6C9A">
        <w:rPr>
          <w:color w:val="444444"/>
          <w:sz w:val="32"/>
          <w:szCs w:val="32"/>
          <w:shd w:val="clear" w:color="auto" w:fill="FAFAFA"/>
        </w:rPr>
        <w:t xml:space="preserve">1 </w:t>
      </w:r>
      <w:r w:rsidRPr="009C6C9A">
        <w:rPr>
          <w:color w:val="444444"/>
          <w:sz w:val="32"/>
          <w:szCs w:val="32"/>
          <w:shd w:val="clear" w:color="auto" w:fill="FAFAFA"/>
          <w:cs/>
        </w:rPr>
        <w:t xml:space="preserve">ปีได้ </w:t>
      </w:r>
      <w:r w:rsidRPr="009C6C9A">
        <w:rPr>
          <w:color w:val="444444"/>
          <w:sz w:val="32"/>
          <w:szCs w:val="32"/>
          <w:shd w:val="clear" w:color="auto" w:fill="FAFAFA"/>
        </w:rPr>
        <w:t xml:space="preserve">3 </w:t>
      </w:r>
      <w:r w:rsidRPr="009C6C9A">
        <w:rPr>
          <w:color w:val="444444"/>
          <w:sz w:val="32"/>
          <w:szCs w:val="32"/>
          <w:shd w:val="clear" w:color="auto" w:fill="FAFAFA"/>
          <w:cs/>
        </w:rPr>
        <w:t xml:space="preserve">เดือน และเกิน </w:t>
      </w:r>
      <w:r w:rsidRPr="009C6C9A">
        <w:rPr>
          <w:color w:val="444444"/>
          <w:sz w:val="32"/>
          <w:szCs w:val="32"/>
          <w:shd w:val="clear" w:color="auto" w:fill="FAFAFA"/>
        </w:rPr>
        <w:t xml:space="preserve">3 </w:t>
      </w:r>
      <w:r w:rsidRPr="009C6C9A">
        <w:rPr>
          <w:color w:val="444444"/>
          <w:sz w:val="32"/>
          <w:szCs w:val="32"/>
          <w:shd w:val="clear" w:color="auto" w:fill="FAFAFA"/>
          <w:cs/>
        </w:rPr>
        <w:t xml:space="preserve">ปีได้ </w:t>
      </w:r>
      <w:r w:rsidRPr="009C6C9A">
        <w:rPr>
          <w:color w:val="444444"/>
          <w:sz w:val="32"/>
          <w:szCs w:val="32"/>
          <w:shd w:val="clear" w:color="auto" w:fill="FAFAFA"/>
        </w:rPr>
        <w:t xml:space="preserve">6 </w:t>
      </w:r>
      <w:r w:rsidRPr="009C6C9A">
        <w:rPr>
          <w:color w:val="444444"/>
          <w:sz w:val="32"/>
          <w:szCs w:val="32"/>
          <w:shd w:val="clear" w:color="auto" w:fill="FAFAFA"/>
          <w:cs/>
        </w:rPr>
        <w:t>เดือน มันมีสิทธิ์ของผู้หญิงเยอะต้องดูให้ดี</w:t>
      </w:r>
      <w:r w:rsidRPr="009C6C9A">
        <w:rPr>
          <w:color w:val="444444"/>
          <w:sz w:val="32"/>
          <w:szCs w:val="32"/>
        </w:rPr>
        <w:br/>
      </w:r>
      <w:r w:rsidRPr="009C6C9A">
        <w:rPr>
          <w:color w:val="444444"/>
          <w:sz w:val="32"/>
          <w:szCs w:val="32"/>
        </w:rPr>
        <w:br/>
      </w:r>
      <w:r w:rsidRPr="009C6C9A">
        <w:rPr>
          <w:color w:val="0000FF"/>
          <w:sz w:val="32"/>
          <w:szCs w:val="32"/>
          <w:bdr w:val="none" w:sz="0" w:space="0" w:color="auto" w:frame="1"/>
        </w:rPr>
        <w:t>    </w:t>
      </w:r>
      <w:r>
        <w:rPr>
          <w:noProof/>
          <w:color w:val="0000FF"/>
          <w:sz w:val="32"/>
          <w:szCs w:val="32"/>
          <w:bdr w:val="none" w:sz="0" w:space="0" w:color="auto" w:frame="1"/>
        </w:rPr>
        <w:drawing>
          <wp:inline distT="0" distB="0" distL="0" distR="0">
            <wp:extent cx="180975" cy="180975"/>
            <wp:effectExtent l="0" t="0" r="9525" b="9525"/>
            <wp:docPr id="5" name="รูปภาพ 5" descr="195_201010221506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95_2010102215062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C9A">
        <w:rPr>
          <w:rStyle w:val="apple-converted-space"/>
          <w:color w:val="0000FF"/>
          <w:sz w:val="32"/>
          <w:szCs w:val="32"/>
          <w:bdr w:val="none" w:sz="0" w:space="0" w:color="auto" w:frame="1"/>
        </w:rPr>
        <w:t> </w:t>
      </w:r>
      <w:r w:rsidRPr="009C6C9A">
        <w:rPr>
          <w:color w:val="0000FF"/>
          <w:sz w:val="32"/>
          <w:szCs w:val="32"/>
          <w:bdr w:val="none" w:sz="0" w:space="0" w:color="auto" w:frame="1"/>
        </w:rPr>
        <w:t xml:space="preserve">8. </w:t>
      </w:r>
      <w:r w:rsidRPr="009C6C9A">
        <w:rPr>
          <w:color w:val="0000FF"/>
          <w:sz w:val="32"/>
          <w:szCs w:val="32"/>
          <w:bdr w:val="none" w:sz="0" w:space="0" w:color="auto" w:frame="1"/>
          <w:cs/>
        </w:rPr>
        <w:t>กฎหมายการล่วงละเมิดทางเพศในที่ทำงาน</w:t>
      </w:r>
      <w:r w:rsidRPr="009C6C9A">
        <w:rPr>
          <w:rStyle w:val="apple-converted-space"/>
          <w:color w:val="444444"/>
          <w:sz w:val="32"/>
          <w:szCs w:val="32"/>
          <w:shd w:val="clear" w:color="auto" w:fill="FAFAFA"/>
        </w:rPr>
        <w:t> </w:t>
      </w:r>
      <w:r w:rsidRPr="009C6C9A">
        <w:rPr>
          <w:color w:val="444444"/>
          <w:sz w:val="32"/>
          <w:szCs w:val="32"/>
          <w:shd w:val="clear" w:color="auto" w:fill="FAFAFA"/>
          <w:cs/>
        </w:rPr>
        <w:t>นายจ้างที่เป็นชายจะมาล่วงละเมิดลูกจ้างที่เป็นหญิงไม่ได้ ไม่ว่าจะสายตา ท่าทาง คำพูด หรือมีพฤติกรรมไม่เหมาะสม สามารถร้องเรียนได้</w:t>
      </w:r>
      <w:r w:rsidRPr="009C6C9A">
        <w:rPr>
          <w:color w:val="444444"/>
          <w:sz w:val="32"/>
          <w:szCs w:val="32"/>
        </w:rPr>
        <w:br/>
      </w:r>
      <w:r w:rsidRPr="009C6C9A">
        <w:rPr>
          <w:color w:val="444444"/>
          <w:sz w:val="32"/>
          <w:szCs w:val="32"/>
        </w:rPr>
        <w:br/>
      </w:r>
      <w:r w:rsidRPr="009C6C9A">
        <w:rPr>
          <w:color w:val="0000FF"/>
          <w:sz w:val="32"/>
          <w:szCs w:val="32"/>
          <w:bdr w:val="none" w:sz="0" w:space="0" w:color="auto" w:frame="1"/>
        </w:rPr>
        <w:t>    </w:t>
      </w:r>
      <w:r>
        <w:rPr>
          <w:noProof/>
          <w:color w:val="0000FF"/>
          <w:sz w:val="32"/>
          <w:szCs w:val="32"/>
          <w:bdr w:val="none" w:sz="0" w:space="0" w:color="auto" w:frame="1"/>
        </w:rPr>
        <w:drawing>
          <wp:inline distT="0" distB="0" distL="0" distR="0">
            <wp:extent cx="180975" cy="180975"/>
            <wp:effectExtent l="0" t="0" r="9525" b="9525"/>
            <wp:docPr id="4" name="รูปภาพ 4" descr="195_201010221506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95_2010102215062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C9A">
        <w:rPr>
          <w:rStyle w:val="apple-converted-space"/>
          <w:color w:val="0000FF"/>
          <w:sz w:val="32"/>
          <w:szCs w:val="32"/>
          <w:bdr w:val="none" w:sz="0" w:space="0" w:color="auto" w:frame="1"/>
        </w:rPr>
        <w:t> </w:t>
      </w:r>
      <w:r w:rsidRPr="009C6C9A">
        <w:rPr>
          <w:color w:val="0000FF"/>
          <w:sz w:val="32"/>
          <w:szCs w:val="32"/>
          <w:bdr w:val="none" w:sz="0" w:space="0" w:color="auto" w:frame="1"/>
        </w:rPr>
        <w:t xml:space="preserve">9. </w:t>
      </w:r>
      <w:r w:rsidRPr="009C6C9A">
        <w:rPr>
          <w:color w:val="0000FF"/>
          <w:sz w:val="32"/>
          <w:szCs w:val="32"/>
          <w:bdr w:val="none" w:sz="0" w:space="0" w:color="auto" w:frame="1"/>
          <w:cs/>
        </w:rPr>
        <w:t>การกู้ยืมเงิน</w:t>
      </w:r>
      <w:r w:rsidRPr="009C6C9A">
        <w:rPr>
          <w:rStyle w:val="apple-converted-space"/>
          <w:color w:val="444444"/>
          <w:sz w:val="32"/>
          <w:szCs w:val="32"/>
          <w:shd w:val="clear" w:color="auto" w:fill="FAFAFA"/>
        </w:rPr>
        <w:t> </w:t>
      </w:r>
      <w:r w:rsidRPr="009C6C9A">
        <w:rPr>
          <w:color w:val="444444"/>
          <w:sz w:val="32"/>
          <w:szCs w:val="32"/>
          <w:shd w:val="clear" w:color="auto" w:fill="FAFAFA"/>
          <w:cs/>
        </w:rPr>
        <w:t>ถ้าเราไม่ได้เกี่ยวข้องอย่าไปเป็นผู้ค้ำประกัน เพราะเป็นผู้ค้ำประกันเท่ากับเป็นลูกหนี้เลยนะ เรื่องแบบนี้เราต้องทำความเข้าใจว่า ถ้าค้ำเค้าไม่ส่งหนี้จะมาที่เราทันทีเลยนะ</w:t>
      </w:r>
      <w:r w:rsidRPr="009C6C9A">
        <w:rPr>
          <w:color w:val="444444"/>
          <w:sz w:val="32"/>
          <w:szCs w:val="32"/>
        </w:rPr>
        <w:br/>
      </w:r>
      <w:r w:rsidRPr="009C6C9A">
        <w:rPr>
          <w:color w:val="444444"/>
          <w:sz w:val="32"/>
          <w:szCs w:val="32"/>
        </w:rPr>
        <w:lastRenderedPageBreak/>
        <w:br/>
      </w:r>
      <w:r w:rsidRPr="009C6C9A">
        <w:rPr>
          <w:color w:val="444444"/>
          <w:sz w:val="32"/>
          <w:szCs w:val="32"/>
          <w:shd w:val="clear" w:color="auto" w:fill="FAFAFA"/>
        </w:rPr>
        <w:t>     </w:t>
      </w:r>
      <w:r w:rsidRPr="009C6C9A">
        <w:rPr>
          <w:rStyle w:val="a3"/>
          <w:color w:val="444444"/>
          <w:sz w:val="32"/>
          <w:szCs w:val="32"/>
          <w:bdr w:val="none" w:sz="0" w:space="0" w:color="auto" w:frame="1"/>
          <w:shd w:val="clear" w:color="auto" w:fill="FFFF99"/>
        </w:rPr>
        <w:t xml:space="preserve">  </w:t>
      </w:r>
      <w:r w:rsidRPr="009C6C9A">
        <w:rPr>
          <w:rStyle w:val="a3"/>
          <w:color w:val="444444"/>
          <w:sz w:val="32"/>
          <w:szCs w:val="32"/>
          <w:bdr w:val="none" w:sz="0" w:space="0" w:color="auto" w:frame="1"/>
          <w:shd w:val="clear" w:color="auto" w:fill="FFFF99"/>
          <w:cs/>
        </w:rPr>
        <w:t>กฎหมายแพ่ง</w:t>
      </w:r>
      <w:r w:rsidRPr="009C6C9A">
        <w:rPr>
          <w:rStyle w:val="a3"/>
          <w:color w:val="444444"/>
          <w:sz w:val="32"/>
          <w:szCs w:val="32"/>
          <w:bdr w:val="none" w:sz="0" w:space="0" w:color="auto" w:frame="1"/>
          <w:shd w:val="clear" w:color="auto" w:fill="FFFF99"/>
        </w:rPr>
        <w:t>    </w:t>
      </w:r>
      <w:r w:rsidRPr="009C6C9A">
        <w:rPr>
          <w:b/>
          <w:bCs/>
          <w:color w:val="444444"/>
          <w:sz w:val="32"/>
          <w:szCs w:val="32"/>
          <w:bdr w:val="none" w:sz="0" w:space="0" w:color="auto" w:frame="1"/>
          <w:shd w:val="clear" w:color="auto" w:fill="FFFF99"/>
        </w:rPr>
        <w:br/>
      </w:r>
      <w:r w:rsidRPr="00190180">
        <w:rPr>
          <w:color w:val="444444"/>
          <w:sz w:val="16"/>
          <w:szCs w:val="16"/>
        </w:rPr>
        <w:br/>
      </w:r>
      <w:r w:rsidRPr="009C6C9A">
        <w:rPr>
          <w:color w:val="0000FF"/>
          <w:sz w:val="32"/>
          <w:szCs w:val="32"/>
          <w:bdr w:val="none" w:sz="0" w:space="0" w:color="auto" w:frame="1"/>
        </w:rPr>
        <w:t>    </w:t>
      </w:r>
      <w:r>
        <w:rPr>
          <w:noProof/>
          <w:color w:val="0000FF"/>
          <w:sz w:val="32"/>
          <w:szCs w:val="32"/>
          <w:bdr w:val="none" w:sz="0" w:space="0" w:color="auto" w:frame="1"/>
        </w:rPr>
        <w:drawing>
          <wp:inline distT="0" distB="0" distL="0" distR="0">
            <wp:extent cx="180975" cy="180975"/>
            <wp:effectExtent l="0" t="0" r="9525" b="9525"/>
            <wp:docPr id="3" name="รูปภาพ 3" descr="195_201010221506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95_2010102215062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C9A">
        <w:rPr>
          <w:rStyle w:val="apple-converted-space"/>
          <w:color w:val="0000FF"/>
          <w:sz w:val="32"/>
          <w:szCs w:val="32"/>
          <w:bdr w:val="none" w:sz="0" w:space="0" w:color="auto" w:frame="1"/>
        </w:rPr>
        <w:t> </w:t>
      </w:r>
      <w:r w:rsidRPr="009C6C9A">
        <w:rPr>
          <w:color w:val="0000FF"/>
          <w:sz w:val="32"/>
          <w:szCs w:val="32"/>
          <w:bdr w:val="none" w:sz="0" w:space="0" w:color="auto" w:frame="1"/>
        </w:rPr>
        <w:t xml:space="preserve">10. </w:t>
      </w:r>
      <w:r w:rsidRPr="009C6C9A">
        <w:rPr>
          <w:color w:val="0000FF"/>
          <w:sz w:val="32"/>
          <w:szCs w:val="32"/>
          <w:bdr w:val="none" w:sz="0" w:space="0" w:color="auto" w:frame="1"/>
          <w:cs/>
        </w:rPr>
        <w:t>การเช่าซื้อกับการขายแบบผ่อนส่ง</w:t>
      </w:r>
      <w:r w:rsidRPr="009C6C9A">
        <w:rPr>
          <w:rStyle w:val="apple-converted-space"/>
          <w:color w:val="444444"/>
          <w:sz w:val="32"/>
          <w:szCs w:val="32"/>
          <w:shd w:val="clear" w:color="auto" w:fill="FAFAFA"/>
        </w:rPr>
        <w:t> </w:t>
      </w:r>
      <w:r w:rsidRPr="009C6C9A">
        <w:rPr>
          <w:color w:val="444444"/>
          <w:sz w:val="32"/>
          <w:szCs w:val="32"/>
          <w:shd w:val="clear" w:color="auto" w:fill="FAFAFA"/>
          <w:cs/>
        </w:rPr>
        <w:t>ถ้าซื้อขายแล้วติดไฟแนนซ์อยู่ อย่างซื้อรถ หากผู้เช่าซื้อไม่มีปัญญาส่งต่อ เอาไปขายให้คนอื่น แล้วคนอื่นผิดสัญญา แถมยังหารถไม่เจอ ผู้เช่าซื้อตั้งแต่แรกต้องเป็นคนรับผิดชอบนะ ผู้หญิงต้องจำไว้ จะเอาอะไรไปขายต่อใครก็ต้องระวังให้ดี</w:t>
      </w:r>
      <w:r w:rsidRPr="009C6C9A">
        <w:rPr>
          <w:color w:val="444444"/>
          <w:sz w:val="32"/>
          <w:szCs w:val="32"/>
        </w:rPr>
        <w:br/>
      </w:r>
      <w:r w:rsidRPr="00190180">
        <w:rPr>
          <w:color w:val="444444"/>
          <w:sz w:val="16"/>
          <w:szCs w:val="16"/>
        </w:rPr>
        <w:br/>
      </w:r>
      <w:r w:rsidRPr="009C6C9A">
        <w:rPr>
          <w:color w:val="0000FF"/>
          <w:sz w:val="32"/>
          <w:szCs w:val="32"/>
          <w:bdr w:val="none" w:sz="0" w:space="0" w:color="auto" w:frame="1"/>
        </w:rPr>
        <w:t>    </w:t>
      </w:r>
      <w:r>
        <w:rPr>
          <w:noProof/>
          <w:color w:val="0000FF"/>
          <w:sz w:val="32"/>
          <w:szCs w:val="32"/>
          <w:bdr w:val="none" w:sz="0" w:space="0" w:color="auto" w:frame="1"/>
        </w:rPr>
        <w:drawing>
          <wp:inline distT="0" distB="0" distL="0" distR="0">
            <wp:extent cx="180975" cy="180975"/>
            <wp:effectExtent l="0" t="0" r="9525" b="9525"/>
            <wp:docPr id="2" name="รูปภาพ 2" descr="195_201010221506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95_2010102215062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C9A">
        <w:rPr>
          <w:rStyle w:val="apple-converted-space"/>
          <w:color w:val="0000FF"/>
          <w:sz w:val="32"/>
          <w:szCs w:val="32"/>
          <w:bdr w:val="none" w:sz="0" w:space="0" w:color="auto" w:frame="1"/>
        </w:rPr>
        <w:t> </w:t>
      </w:r>
      <w:r w:rsidRPr="009C6C9A">
        <w:rPr>
          <w:color w:val="0000FF"/>
          <w:sz w:val="32"/>
          <w:szCs w:val="32"/>
          <w:bdr w:val="none" w:sz="0" w:space="0" w:color="auto" w:frame="1"/>
        </w:rPr>
        <w:t xml:space="preserve">11. </w:t>
      </w:r>
      <w:r w:rsidRPr="009C6C9A">
        <w:rPr>
          <w:color w:val="0000FF"/>
          <w:sz w:val="32"/>
          <w:szCs w:val="32"/>
          <w:bdr w:val="none" w:sz="0" w:space="0" w:color="auto" w:frame="1"/>
          <w:cs/>
        </w:rPr>
        <w:t>การขายฝาก</w:t>
      </w:r>
      <w:r w:rsidRPr="009C6C9A">
        <w:rPr>
          <w:rStyle w:val="apple-converted-space"/>
          <w:color w:val="444444"/>
          <w:sz w:val="32"/>
          <w:szCs w:val="32"/>
          <w:shd w:val="clear" w:color="auto" w:fill="FAFAFA"/>
        </w:rPr>
        <w:t> </w:t>
      </w:r>
      <w:r w:rsidRPr="009C6C9A">
        <w:rPr>
          <w:color w:val="444444"/>
          <w:sz w:val="32"/>
          <w:szCs w:val="32"/>
          <w:shd w:val="clear" w:color="auto" w:fill="FAFAFA"/>
          <w:cs/>
        </w:rPr>
        <w:t>เวลาเป็นหนี้ใคร เราเอาที่ดินหรือบ้านไปประกัน เวลาเราไม่มีเงินจ่ายเขา เขาก็ฟ้อง ถ้าเป็นการฝากขายนี่ผิดสัญญาปุ๊บ เขายืดได้เลย เราไม่มีโอกาสยื่นอุทธรณ์ใด ๆ เลย</w:t>
      </w:r>
      <w:r w:rsidRPr="009C6C9A">
        <w:rPr>
          <w:color w:val="444444"/>
          <w:sz w:val="32"/>
          <w:szCs w:val="32"/>
        </w:rPr>
        <w:br/>
      </w:r>
      <w:r w:rsidRPr="00190180">
        <w:rPr>
          <w:color w:val="444444"/>
          <w:sz w:val="16"/>
          <w:szCs w:val="16"/>
        </w:rPr>
        <w:br/>
      </w:r>
      <w:r w:rsidRPr="009C6C9A">
        <w:rPr>
          <w:color w:val="0000FF"/>
          <w:sz w:val="32"/>
          <w:szCs w:val="32"/>
          <w:bdr w:val="none" w:sz="0" w:space="0" w:color="auto" w:frame="1"/>
        </w:rPr>
        <w:t>    </w:t>
      </w:r>
      <w:r>
        <w:rPr>
          <w:noProof/>
          <w:color w:val="0000FF"/>
          <w:sz w:val="32"/>
          <w:szCs w:val="32"/>
          <w:bdr w:val="none" w:sz="0" w:space="0" w:color="auto" w:frame="1"/>
        </w:rPr>
        <w:drawing>
          <wp:inline distT="0" distB="0" distL="0" distR="0">
            <wp:extent cx="180975" cy="180975"/>
            <wp:effectExtent l="0" t="0" r="9525" b="9525"/>
            <wp:docPr id="1" name="รูปภาพ 1" descr="195_201010221506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95_2010102215062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C9A">
        <w:rPr>
          <w:rStyle w:val="apple-converted-space"/>
          <w:color w:val="0000FF"/>
          <w:sz w:val="32"/>
          <w:szCs w:val="32"/>
          <w:bdr w:val="none" w:sz="0" w:space="0" w:color="auto" w:frame="1"/>
        </w:rPr>
        <w:t> </w:t>
      </w:r>
      <w:r w:rsidRPr="009C6C9A">
        <w:rPr>
          <w:color w:val="0000FF"/>
          <w:sz w:val="32"/>
          <w:szCs w:val="32"/>
          <w:bdr w:val="none" w:sz="0" w:space="0" w:color="auto" w:frame="1"/>
        </w:rPr>
        <w:t xml:space="preserve">12. </w:t>
      </w:r>
      <w:r w:rsidRPr="009C6C9A">
        <w:rPr>
          <w:color w:val="0000FF"/>
          <w:sz w:val="32"/>
          <w:szCs w:val="32"/>
          <w:bdr w:val="none" w:sz="0" w:space="0" w:color="auto" w:frame="1"/>
          <w:cs/>
        </w:rPr>
        <w:t>การจำนอง</w:t>
      </w:r>
      <w:r w:rsidRPr="009C6C9A">
        <w:rPr>
          <w:rStyle w:val="apple-converted-space"/>
          <w:color w:val="444444"/>
          <w:sz w:val="32"/>
          <w:szCs w:val="32"/>
          <w:shd w:val="clear" w:color="auto" w:fill="FAFAFA"/>
        </w:rPr>
        <w:t> </w:t>
      </w:r>
      <w:r w:rsidRPr="009C6C9A">
        <w:rPr>
          <w:color w:val="444444"/>
          <w:sz w:val="32"/>
          <w:szCs w:val="32"/>
          <w:shd w:val="clear" w:color="auto" w:fill="FAFAFA"/>
          <w:cs/>
        </w:rPr>
        <w:t xml:space="preserve">ถ้าจะทำเอกสารกู้ยืมอะไร ให้ทำเป็นการจำนอง เพราะถ้าขาดส่งเรายังมีเวลาได้หายใจ ด้วยการยื่นอุทธรณ์ ของ ๆ เราก็ยังมีสิทธิ์กลับมาเป็นของเราได้ และถ้ากู้พวกสินไถ่ทั้งขายฝากและจำนอง ห้ามคิดดอกเกินร้อยละ </w:t>
      </w:r>
      <w:r w:rsidRPr="009C6C9A">
        <w:rPr>
          <w:color w:val="444444"/>
          <w:sz w:val="32"/>
          <w:szCs w:val="32"/>
          <w:shd w:val="clear" w:color="auto" w:fill="FAFAFA"/>
        </w:rPr>
        <w:t xml:space="preserve">15 </w:t>
      </w:r>
      <w:r w:rsidRPr="009C6C9A">
        <w:rPr>
          <w:color w:val="444444"/>
          <w:sz w:val="32"/>
          <w:szCs w:val="32"/>
          <w:shd w:val="clear" w:color="auto" w:fill="FAFAFA"/>
          <w:cs/>
        </w:rPr>
        <w:t>นะ ถ้าเกินกว่านี้ฟ้องได้เลย</w:t>
      </w:r>
    </w:p>
    <w:p w:rsidR="00640247" w:rsidRPr="00474A9C" w:rsidRDefault="00640247" w:rsidP="00640247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457835</wp:posOffset>
            </wp:positionH>
            <wp:positionV relativeFrom="paragraph">
              <wp:posOffset>-154305</wp:posOffset>
            </wp:positionV>
            <wp:extent cx="2195830" cy="1510665"/>
            <wp:effectExtent l="19050" t="19050" r="13970" b="13335"/>
            <wp:wrapNone/>
            <wp:docPr id="15" name="รูปภาพ 15" descr="ผลการค้นหารูปภาพสำหรับ สิทธิสตร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ผลการค้นหารูปภาพสำหรับ สิทธิสตรี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15106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247" w:rsidRDefault="00640247" w:rsidP="00640247">
      <w:pPr>
        <w:spacing w:after="0"/>
      </w:pPr>
    </w:p>
    <w:p w:rsidR="00640247" w:rsidRDefault="00640247" w:rsidP="00640247">
      <w:pPr>
        <w:spacing w:after="0"/>
      </w:pPr>
    </w:p>
    <w:p w:rsidR="00640247" w:rsidRDefault="00640247" w:rsidP="00640247">
      <w:pPr>
        <w:spacing w:after="0"/>
      </w:pPr>
    </w:p>
    <w:p w:rsidR="00640247" w:rsidRDefault="00640247" w:rsidP="00640247">
      <w:pPr>
        <w:spacing w:after="0"/>
      </w:pPr>
    </w:p>
    <w:p w:rsidR="00640247" w:rsidRDefault="00032814" w:rsidP="00640247">
      <w:pPr>
        <w:spacing w:after="0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-3pt;margin-top:-64.45pt;width:305.2pt;height:182.25pt;z-index:251667456">
            <v:imagedata r:id="rId9" o:title=""/>
          </v:shape>
          <o:OLEObject Type="Embed" ProgID="AutoCAD.Drawing.16" ShapeID="_x0000_s1034" DrawAspect="Content" ObjectID="_1687628943" r:id="rId10"/>
        </w:object>
      </w:r>
    </w:p>
    <w:p w:rsidR="00640247" w:rsidRDefault="00640247" w:rsidP="00640247">
      <w:pPr>
        <w:spacing w:after="0"/>
      </w:pPr>
    </w:p>
    <w:p w:rsidR="00640247" w:rsidRDefault="00640247" w:rsidP="00640247">
      <w:pPr>
        <w:spacing w:after="0"/>
      </w:pPr>
    </w:p>
    <w:p w:rsidR="00640247" w:rsidRDefault="00640247" w:rsidP="00640247">
      <w:pPr>
        <w:spacing w:after="0"/>
      </w:pPr>
    </w:p>
    <w:p w:rsidR="00640247" w:rsidRDefault="00032814" w:rsidP="0064024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32385</wp:posOffset>
                </wp:positionV>
                <wp:extent cx="2435225" cy="735330"/>
                <wp:effectExtent l="9525" t="7620" r="41275" b="38100"/>
                <wp:wrapNone/>
                <wp:docPr id="1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35225" cy="7353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32814" w:rsidRDefault="00032814" w:rsidP="00032814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K2D July8" w:hAnsi="TH K2D July8" w:cs="TH K2D July8"/>
                                <w:b/>
                                <w:bCs/>
                                <w:shadow/>
                                <w:color w:val="C00000"/>
                                <w:sz w:val="36"/>
                                <w:szCs w:val="36"/>
                                <w:cs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F243E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C00000"/>
                                      </w14:gs>
                                      <w14:gs w14:pos="100000">
                                        <w14:srgbClr w14:val="2209B7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สิทธิมนุษยชนสตรี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9" type="#_x0000_t202" style="position:absolute;margin-left:37.9pt;margin-top:2.55pt;width:191.75pt;height:57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+5AAQIAAOEDAAAOAAAAZHJzL2Uyb0RvYy54bWysU8GO0zAQvSPxD5bvNGmzBRQ1XZVdlssC&#10;K23Rnqe20wRij7HdJv17xk5aVuxtRQ9WbY/fvPfmZXU96I4dlfMtmorPZzlnygiUrdlX/Mf27t1H&#10;znwAI6FDoyp+Up5fr9++WfW2VAtssJPKMQIxvuxtxZsQbJllXjRKg5+hVYYua3QaAm3dPpMOekLX&#10;XbbI8/dZj05ah0J5T6e34yVfJ/y6ViJ8r2uvAusqTtxCWl1ad3HN1iso9w5s04qJBryChYbWUNML&#10;1C0EYAfXvoDSrXDosQ4zgTrDum6FShpIzTz/R81jA1YlLWSOtxeb/P+DFd+OD461kmZXcGZA04ye&#10;yNKNC6yI7vTWl1T0aKksDJ9woMqk1Nt7FL88M3jTgNmrjXPYNwoksZsT1HScNGxPlnDT6VYN4bNs&#10;aRDzCJ89wx+b+dhp139FSU/gEDB1G2qno7/kGCMKNMrTZXyEyAQdLq6K5WKx5EzQ3YdiWRRpvhmU&#10;59fW+fBFoWbxT8UdxSOhw/Heh8gGynPJRC2yGXmFYTcko67OtuxQnohrT+mpuP99AKdI90HfIIWN&#10;xNYO9eRl3Ef6EX07PIGzE4VA5B+6c3oSjxQjOc0C5E8C0h2F8ggdW+b0S75BORVPnEfU+NbbDbl2&#10;1yZB0d6R5ySIcpR0TpmPQX2+T1V/v8z1HwAAAP//AwBQSwMEFAAGAAgAAAAhAKUwo4XcAAAACAEA&#10;AA8AAABkcnMvZG93bnJldi54bWxMj81OwzAQhO9IvIO1SNyonUKgDXGqih+JAxdKuG9jN46I7Sje&#10;Nunbs5zgOJrRzDflZva9ONkxdTFoyBYKhA1NNF1oNdSfrzcrEIkwGOxjsBrONsGmurwosTBxCh/2&#10;tKNWcElIBWpwREMhZWqc9ZgWcbCBvUMcPRLLsZVmxInLfS+XSt1Lj13gBYeDfXK2+d4dvQYis83O&#10;9YtPb1/z+/PkVJNjrfX11bx9BEF2pr8w/OIzOlTMtI/HYJLoNTzkTE4a8gwE23f5+hbEnnNLtQZZ&#10;lfL/geoHAAD//wMAUEsBAi0AFAAGAAgAAAAhALaDOJL+AAAA4QEAABMAAAAAAAAAAAAAAAAAAAAA&#10;AFtDb250ZW50X1R5cGVzXS54bWxQSwECLQAUAAYACAAAACEAOP0h/9YAAACUAQAACwAAAAAAAAAA&#10;AAAAAAAvAQAAX3JlbHMvLnJlbHNQSwECLQAUAAYACAAAACEAs+PuQAECAADhAwAADgAAAAAAAAAA&#10;AAAAAAAuAgAAZHJzL2Uyb0RvYy54bWxQSwECLQAUAAYACAAAACEApTCjhdwAAAAIAQAADwAAAAAA&#10;AAAAAAAAAABbBAAAZHJzL2Rvd25yZXYueG1sUEsFBgAAAAAEAAQA8wAAAGQFAAAAAA==&#10;" filled="f" stroked="f">
                <o:lock v:ext="edit" shapetype="t"/>
                <v:textbox style="mso-fit-shape-to-text:t">
                  <w:txbxContent>
                    <w:p w:rsidR="00032814" w:rsidRDefault="00032814" w:rsidP="00032814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K2D July8" w:hAnsi="TH K2D July8" w:cs="TH K2D July8"/>
                          <w:b/>
                          <w:bCs/>
                          <w:shadow/>
                          <w:color w:val="C00000"/>
                          <w:sz w:val="36"/>
                          <w:szCs w:val="36"/>
                          <w:cs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F243E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C00000"/>
                                </w14:gs>
                                <w14:gs w14:pos="100000">
                                  <w14:srgbClr w14:val="2209B7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สิทธิมนุษยชนสตรี</w:t>
                      </w:r>
                    </w:p>
                  </w:txbxContent>
                </v:textbox>
              </v:shape>
            </w:pict>
          </mc:Fallback>
        </mc:AlternateContent>
      </w:r>
    </w:p>
    <w:p w:rsidR="00640247" w:rsidRDefault="00640247" w:rsidP="00640247">
      <w:pPr>
        <w:spacing w:after="0"/>
        <w:rPr>
          <w:cs/>
        </w:rPr>
      </w:pPr>
    </w:p>
    <w:p w:rsidR="00640247" w:rsidRDefault="00640247" w:rsidP="00640247">
      <w:pPr>
        <w:spacing w:after="0"/>
      </w:pPr>
    </w:p>
    <w:p w:rsidR="00640247" w:rsidRDefault="00640247" w:rsidP="00640247">
      <w:pPr>
        <w:spacing w:after="0"/>
      </w:pPr>
    </w:p>
    <w:p w:rsidR="00640247" w:rsidRDefault="003A7A24" w:rsidP="00640247">
      <w:pPr>
        <w:spacing w:after="0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204BEC86" wp14:editId="1BBD8D00">
            <wp:simplePos x="0" y="0"/>
            <wp:positionH relativeFrom="column">
              <wp:posOffset>90805</wp:posOffset>
            </wp:positionH>
            <wp:positionV relativeFrom="paragraph">
              <wp:posOffset>58420</wp:posOffset>
            </wp:positionV>
            <wp:extent cx="3124200" cy="1466850"/>
            <wp:effectExtent l="0" t="0" r="0" b="0"/>
            <wp:wrapNone/>
            <wp:docPr id="21" name="Picture 1" descr="à¸à¸¥à¸à¸²à¸£à¸à¹à¸à¸«à¸²à¸£à¸¹à¸à¸ à¸²à¸à¸ªà¸³à¸«à¸£à¸±à¸ à¸£à¸¹à¸à¸ à¸²à¸à¹à¸à¸µà¹à¸¢à¸§à¸à¸±à¸à¸ªà¸à¸£à¸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¸£à¸¹à¸à¸ à¸²à¸à¹à¸à¸µà¹à¸¢à¸§à¸à¸±à¸à¸ªà¸à¸£à¸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247" w:rsidRDefault="00640247" w:rsidP="00640247">
      <w:pPr>
        <w:spacing w:after="0"/>
      </w:pPr>
    </w:p>
    <w:p w:rsidR="00640247" w:rsidRDefault="00640247" w:rsidP="00640247">
      <w:pPr>
        <w:spacing w:after="0"/>
      </w:pPr>
    </w:p>
    <w:p w:rsidR="00640247" w:rsidRDefault="00640247" w:rsidP="00640247">
      <w:pPr>
        <w:spacing w:after="0"/>
        <w:rPr>
          <w:rFonts w:ascii="TH Charmonman" w:hAnsi="TH Charmonman" w:cs="TH Charmonman"/>
          <w:b/>
          <w:bCs/>
          <w:color w:val="215868"/>
          <w:sz w:val="22"/>
          <w:szCs w:val="22"/>
        </w:rPr>
      </w:pPr>
    </w:p>
    <w:p w:rsidR="00640247" w:rsidRDefault="00640247" w:rsidP="00640247">
      <w:pPr>
        <w:spacing w:after="0"/>
        <w:rPr>
          <w:rFonts w:ascii="TH Charmonman" w:hAnsi="TH Charmonman" w:cs="TH Charmonman"/>
          <w:b/>
          <w:bCs/>
          <w:color w:val="215868"/>
          <w:sz w:val="22"/>
          <w:szCs w:val="22"/>
        </w:rPr>
      </w:pPr>
    </w:p>
    <w:p w:rsidR="00640247" w:rsidRDefault="00640247" w:rsidP="00640247">
      <w:pPr>
        <w:spacing w:after="0" w:line="240" w:lineRule="auto"/>
        <w:jc w:val="center"/>
        <w:rPr>
          <w:rFonts w:ascii="TH Charmonman" w:hAnsi="TH Charmonman" w:cs="TH Charmonman"/>
          <w:b/>
          <w:bCs/>
          <w:color w:val="215868"/>
          <w:sz w:val="40"/>
          <w:szCs w:val="40"/>
        </w:rPr>
      </w:pPr>
    </w:p>
    <w:p w:rsidR="00640247" w:rsidRDefault="00640247" w:rsidP="00640247">
      <w:pPr>
        <w:spacing w:after="0" w:line="240" w:lineRule="auto"/>
        <w:jc w:val="center"/>
        <w:rPr>
          <w:rFonts w:ascii="TH Charmonman" w:hAnsi="TH Charmonman" w:cs="TH Charmonman"/>
          <w:b/>
          <w:bCs/>
          <w:color w:val="215868"/>
          <w:sz w:val="16"/>
          <w:szCs w:val="16"/>
        </w:rPr>
      </w:pPr>
    </w:p>
    <w:p w:rsidR="00640247" w:rsidRPr="00463F6E" w:rsidRDefault="00640247" w:rsidP="00640247">
      <w:pPr>
        <w:spacing w:after="0" w:line="240" w:lineRule="auto"/>
        <w:rPr>
          <w:rFonts w:ascii="TH Charmonman" w:hAnsi="TH Charmonman" w:cs="TH Charmonman"/>
          <w:b/>
          <w:bCs/>
          <w:color w:val="215868"/>
          <w:sz w:val="16"/>
          <w:szCs w:val="16"/>
        </w:rPr>
      </w:pPr>
    </w:p>
    <w:p w:rsidR="00640247" w:rsidRPr="00463F6E" w:rsidRDefault="00640247" w:rsidP="00640247">
      <w:pPr>
        <w:spacing w:after="0" w:line="240" w:lineRule="auto"/>
        <w:jc w:val="right"/>
        <w:rPr>
          <w:rFonts w:ascii="TH Niramit AS" w:hAnsi="TH Niramit AS" w:cs="TH Niramit AS"/>
          <w:color w:val="215868"/>
          <w:sz w:val="40"/>
          <w:szCs w:val="40"/>
          <w:cs/>
        </w:rPr>
      </w:pPr>
      <w:r w:rsidRPr="00463F6E">
        <w:rPr>
          <w:rFonts w:ascii="TH Niramit AS" w:hAnsi="TH Niramit AS" w:cs="TH Niramit AS"/>
          <w:b/>
          <w:bCs/>
          <w:color w:val="215868"/>
          <w:sz w:val="40"/>
          <w:szCs w:val="40"/>
          <w:cs/>
        </w:rPr>
        <w:t>องค์การบริหารส่วนตำบล</w:t>
      </w:r>
      <w:r w:rsidR="003D4AE8">
        <w:rPr>
          <w:rFonts w:ascii="TH Niramit AS" w:hAnsi="TH Niramit AS" w:cs="TH Niramit AS" w:hint="cs"/>
          <w:color w:val="215868"/>
          <w:sz w:val="40"/>
          <w:szCs w:val="40"/>
          <w:cs/>
        </w:rPr>
        <w:t>เมืองยาง</w:t>
      </w:r>
    </w:p>
    <w:p w:rsidR="00640247" w:rsidRDefault="00640247" w:rsidP="00640247">
      <w:pPr>
        <w:spacing w:after="0" w:line="240" w:lineRule="auto"/>
        <w:jc w:val="right"/>
        <w:rPr>
          <w:rFonts w:ascii="TH Niramit AS" w:hAnsi="TH Niramit AS" w:cs="TH Niramit AS"/>
          <w:b/>
          <w:bCs/>
          <w:color w:val="C00000"/>
          <w:sz w:val="40"/>
          <w:szCs w:val="40"/>
        </w:rPr>
      </w:pPr>
      <w:r w:rsidRPr="00463F6E">
        <w:rPr>
          <w:rFonts w:ascii="TH Niramit AS" w:hAnsi="TH Niramit AS" w:cs="TH Niramit AS"/>
          <w:b/>
          <w:bCs/>
          <w:color w:val="7030A0"/>
          <w:sz w:val="40"/>
          <w:szCs w:val="40"/>
          <w:cs/>
        </w:rPr>
        <w:t>อำเภอ</w:t>
      </w:r>
      <w:r w:rsidR="003D4AE8">
        <w:rPr>
          <w:rFonts w:ascii="TH Niramit AS" w:hAnsi="TH Niramit AS" w:cs="TH Niramit AS" w:hint="cs"/>
          <w:b/>
          <w:bCs/>
          <w:color w:val="7030A0"/>
          <w:sz w:val="40"/>
          <w:szCs w:val="40"/>
          <w:cs/>
        </w:rPr>
        <w:t>ชำนิ</w:t>
      </w:r>
      <w:r w:rsidRPr="00463F6E">
        <w:rPr>
          <w:rFonts w:ascii="TH Niramit AS" w:hAnsi="TH Niramit AS" w:cs="TH Niramit AS"/>
          <w:b/>
          <w:bCs/>
          <w:color w:val="7030A0"/>
          <w:sz w:val="40"/>
          <w:szCs w:val="40"/>
          <w:cs/>
        </w:rPr>
        <w:t xml:space="preserve">  จังหวัด</w:t>
      </w:r>
      <w:r w:rsidR="003D4AE8">
        <w:rPr>
          <w:rFonts w:ascii="TH Niramit AS" w:hAnsi="TH Niramit AS" w:cs="TH Niramit AS" w:hint="cs"/>
          <w:b/>
          <w:bCs/>
          <w:color w:val="C00000"/>
          <w:sz w:val="40"/>
          <w:szCs w:val="40"/>
          <w:cs/>
        </w:rPr>
        <w:t>บุรีรัมย์</w:t>
      </w:r>
    </w:p>
    <w:p w:rsidR="00640247" w:rsidRPr="000809FF" w:rsidRDefault="003D4AE8" w:rsidP="00640247">
      <w:pPr>
        <w:spacing w:after="0" w:line="240" w:lineRule="auto"/>
        <w:jc w:val="right"/>
        <w:rPr>
          <w:rFonts w:ascii="TH Niramit AS" w:hAnsi="TH Niramit AS" w:cs="TH Niramit AS"/>
          <w:b/>
          <w:bCs/>
          <w:color w:val="00B050"/>
          <w:sz w:val="40"/>
          <w:szCs w:val="40"/>
        </w:rPr>
      </w:pPr>
      <w:r>
        <w:rPr>
          <w:rFonts w:hint="cs"/>
          <w:b/>
          <w:bCs/>
          <w:color w:val="00B050"/>
          <w:cs/>
        </w:rPr>
        <w:t>กองสวัสดิการสังคม</w:t>
      </w:r>
      <w:r w:rsidR="00640247" w:rsidRPr="000809FF">
        <w:rPr>
          <w:b/>
          <w:bCs/>
          <w:color w:val="00B050"/>
        </w:rPr>
        <w:t xml:space="preserve">    </w:t>
      </w:r>
    </w:p>
    <w:p w:rsidR="00640247" w:rsidRPr="00E63683" w:rsidRDefault="00640247" w:rsidP="00640247">
      <w:pPr>
        <w:spacing w:after="0" w:line="240" w:lineRule="auto"/>
        <w:jc w:val="right"/>
        <w:rPr>
          <w:rFonts w:ascii="TH Niramit AS" w:hAnsi="TH Niramit AS" w:cs="TH Niramit AS"/>
          <w:b/>
          <w:bCs/>
          <w:color w:val="C00000"/>
          <w:sz w:val="32"/>
          <w:szCs w:val="32"/>
        </w:rPr>
      </w:pPr>
      <w:r w:rsidRPr="007E008A">
        <w:rPr>
          <w:rFonts w:hint="cs"/>
          <w:b/>
          <w:bCs/>
          <w:color w:val="00B0F0"/>
        </w:rPr>
        <w:sym w:font="Wingdings 2" w:char="F027"/>
      </w:r>
      <w:r>
        <w:rPr>
          <w:rFonts w:ascii="TH Niramit AS" w:hAnsi="TH Niramit AS" w:cs="TH Niramit AS" w:hint="cs"/>
          <w:b/>
          <w:bCs/>
          <w:color w:val="C00000"/>
          <w:sz w:val="32"/>
          <w:szCs w:val="32"/>
          <w:cs/>
        </w:rPr>
        <w:t xml:space="preserve">  </w:t>
      </w:r>
      <w:r w:rsidRPr="00E63683">
        <w:rPr>
          <w:rFonts w:ascii="TH Niramit AS" w:hAnsi="TH Niramit AS" w:cs="TH Niramit AS" w:hint="cs"/>
          <w:b/>
          <w:bCs/>
          <w:color w:val="C00000"/>
          <w:sz w:val="32"/>
          <w:szCs w:val="32"/>
          <w:cs/>
        </w:rPr>
        <w:t>0-</w:t>
      </w:r>
      <w:r w:rsidR="003D4AE8">
        <w:rPr>
          <w:rFonts w:ascii="TH Niramit AS" w:hAnsi="TH Niramit AS" w:cs="TH Niramit AS" w:hint="cs"/>
          <w:b/>
          <w:bCs/>
          <w:color w:val="C00000"/>
          <w:sz w:val="32"/>
          <w:szCs w:val="32"/>
          <w:cs/>
        </w:rPr>
        <w:t>4460</w:t>
      </w:r>
      <w:r w:rsidRPr="00E63683">
        <w:rPr>
          <w:rFonts w:ascii="TH Niramit AS" w:hAnsi="TH Niramit AS" w:cs="TH Niramit AS" w:hint="cs"/>
          <w:b/>
          <w:bCs/>
          <w:color w:val="C00000"/>
          <w:sz w:val="32"/>
          <w:szCs w:val="32"/>
          <w:cs/>
        </w:rPr>
        <w:t>-</w:t>
      </w:r>
      <w:r w:rsidR="003D4AE8">
        <w:rPr>
          <w:rFonts w:ascii="TH Niramit AS" w:hAnsi="TH Niramit AS" w:cs="TH Niramit AS" w:hint="cs"/>
          <w:b/>
          <w:bCs/>
          <w:color w:val="C00000"/>
          <w:sz w:val="32"/>
          <w:szCs w:val="32"/>
          <w:cs/>
        </w:rPr>
        <w:t>9977</w:t>
      </w:r>
    </w:p>
    <w:p w:rsidR="00640247" w:rsidRDefault="00640247" w:rsidP="00640247">
      <w:pPr>
        <w:spacing w:after="0" w:line="240" w:lineRule="auto"/>
        <w:jc w:val="right"/>
        <w:rPr>
          <w:rFonts w:ascii="TH Niramit AS" w:hAnsi="TH Niramit AS" w:cs="TH Niramit AS"/>
          <w:b/>
          <w:bCs/>
          <w:color w:val="C00000"/>
          <w:sz w:val="32"/>
          <w:szCs w:val="32"/>
        </w:rPr>
      </w:pPr>
      <w:r w:rsidRPr="00E63683">
        <w:rPr>
          <w:rFonts w:ascii="TH Niramit AS" w:hAnsi="TH Niramit AS" w:cs="TH Niramit AS" w:hint="cs"/>
          <w:b/>
          <w:bCs/>
          <w:color w:val="C00000"/>
          <w:sz w:val="32"/>
          <w:szCs w:val="32"/>
          <w:cs/>
        </w:rPr>
        <w:t>โทรสาร 0-</w:t>
      </w:r>
      <w:r w:rsidR="003D4AE8">
        <w:rPr>
          <w:rFonts w:ascii="TH Niramit AS" w:hAnsi="TH Niramit AS" w:cs="TH Niramit AS" w:hint="cs"/>
          <w:b/>
          <w:bCs/>
          <w:color w:val="C00000"/>
          <w:sz w:val="32"/>
          <w:szCs w:val="32"/>
          <w:cs/>
        </w:rPr>
        <w:t>4460</w:t>
      </w:r>
      <w:r w:rsidRPr="00E63683">
        <w:rPr>
          <w:rFonts w:ascii="TH Niramit AS" w:hAnsi="TH Niramit AS" w:cs="TH Niramit AS" w:hint="cs"/>
          <w:b/>
          <w:bCs/>
          <w:color w:val="C00000"/>
          <w:sz w:val="32"/>
          <w:szCs w:val="32"/>
          <w:cs/>
        </w:rPr>
        <w:t>-</w:t>
      </w:r>
      <w:r w:rsidR="003D4AE8">
        <w:rPr>
          <w:rFonts w:ascii="TH Niramit AS" w:hAnsi="TH Niramit AS" w:cs="TH Niramit AS" w:hint="cs"/>
          <w:b/>
          <w:bCs/>
          <w:color w:val="C00000"/>
          <w:sz w:val="32"/>
          <w:szCs w:val="32"/>
          <w:cs/>
        </w:rPr>
        <w:t>9977</w:t>
      </w:r>
    </w:p>
    <w:p w:rsidR="00640247" w:rsidRDefault="00640247" w:rsidP="00640247">
      <w:pPr>
        <w:spacing w:after="0" w:line="240" w:lineRule="auto"/>
        <w:jc w:val="right"/>
      </w:pPr>
      <w:r w:rsidRPr="00E63683">
        <w:rPr>
          <w:rFonts w:ascii="TH Niramit AS" w:hAnsi="TH Niramit AS" w:cs="TH Niramit AS"/>
          <w:b/>
          <w:bCs/>
          <w:color w:val="244061"/>
          <w:sz w:val="32"/>
          <w:szCs w:val="32"/>
        </w:rPr>
        <w:t>www.</w:t>
      </w:r>
      <w:r w:rsidR="002E1F74">
        <w:rPr>
          <w:rFonts w:ascii="TH Niramit AS" w:hAnsi="TH Niramit AS" w:cs="TH Niramit AS"/>
          <w:b/>
          <w:bCs/>
          <w:color w:val="244061"/>
          <w:sz w:val="32"/>
          <w:szCs w:val="32"/>
        </w:rPr>
        <w:t>my</w:t>
      </w:r>
      <w:r w:rsidRPr="00E63683">
        <w:rPr>
          <w:rFonts w:ascii="TH Niramit AS" w:hAnsi="TH Niramit AS" w:cs="TH Niramit AS"/>
          <w:b/>
          <w:bCs/>
          <w:color w:val="244061"/>
          <w:sz w:val="32"/>
          <w:szCs w:val="32"/>
        </w:rPr>
        <w:t>.go.th</w:t>
      </w:r>
    </w:p>
    <w:p w:rsidR="00640247" w:rsidRDefault="00640247" w:rsidP="00640247">
      <w:pPr>
        <w:rPr>
          <w:cs/>
        </w:rPr>
      </w:pPr>
    </w:p>
    <w:p w:rsidR="005A1771" w:rsidRDefault="005A1771">
      <w:pPr>
        <w:rPr>
          <w:cs/>
        </w:rPr>
      </w:pPr>
    </w:p>
    <w:sectPr w:rsidR="005A1771" w:rsidSect="005352FD">
      <w:pgSz w:w="16838" w:h="11906" w:orient="landscape"/>
      <w:pgMar w:top="567" w:right="395" w:bottom="568" w:left="426" w:header="708" w:footer="708" w:gutter="0"/>
      <w:cols w:num="3" w:space="567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atexaregular">
    <w:altName w:val="Times New Roman"/>
    <w:panose1 w:val="00000000000000000000"/>
    <w:charset w:val="00"/>
    <w:family w:val="roman"/>
    <w:notTrueType/>
    <w:pitch w:val="default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H K2D July8">
    <w:panose1 w:val="02000506000000020004"/>
    <w:charset w:val="00"/>
    <w:family w:val="auto"/>
    <w:pitch w:val="variable"/>
    <w:sig w:usb0="A10000EF" w:usb1="5000204A" w:usb2="00000000" w:usb3="00000000" w:csb0="00010193" w:csb1="00000000"/>
  </w:font>
  <w:font w:name="TH Charmonman">
    <w:panose1 w:val="03000500040000020004"/>
    <w:charset w:val="00"/>
    <w:family w:val="script"/>
    <w:pitch w:val="variable"/>
    <w:sig w:usb0="A100006F" w:usb1="5000204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247"/>
    <w:rsid w:val="00032814"/>
    <w:rsid w:val="002E1F74"/>
    <w:rsid w:val="003A7A24"/>
    <w:rsid w:val="003D4AE8"/>
    <w:rsid w:val="005A1771"/>
    <w:rsid w:val="005C19B6"/>
    <w:rsid w:val="00640247"/>
    <w:rsid w:val="007F1A01"/>
    <w:rsid w:val="00904B7A"/>
    <w:rsid w:val="00A847A2"/>
    <w:rsid w:val="00B7749C"/>
    <w:rsid w:val="00F2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4D54D495-A2BD-4236-941B-82A4E571B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247"/>
    <w:rPr>
      <w:rFonts w:ascii="TH SarabunPSK" w:eastAsia="Calibri" w:hAnsi="TH SarabunPSK" w:cs="TH SarabunPSK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0247"/>
    <w:rPr>
      <w:b/>
      <w:bCs/>
    </w:rPr>
  </w:style>
  <w:style w:type="paragraph" w:styleId="a4">
    <w:name w:val="Normal (Web)"/>
    <w:basedOn w:val="a"/>
    <w:uiPriority w:val="99"/>
    <w:semiHidden/>
    <w:unhideWhenUsed/>
    <w:rsid w:val="0064024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</w:rPr>
  </w:style>
  <w:style w:type="character" w:customStyle="1" w:styleId="apple-converted-space">
    <w:name w:val="apple-converted-space"/>
    <w:basedOn w:val="a0"/>
    <w:rsid w:val="00640247"/>
  </w:style>
  <w:style w:type="paragraph" w:styleId="a5">
    <w:name w:val="Balloon Text"/>
    <w:basedOn w:val="a"/>
    <w:link w:val="a6"/>
    <w:uiPriority w:val="99"/>
    <w:semiHidden/>
    <w:unhideWhenUsed/>
    <w:rsid w:val="0064024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40247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omenthai.org/wp-content/uploads/2013/01/news_img_440654_1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5.jpeg"/><Relationship Id="rId5" Type="http://schemas.openxmlformats.org/officeDocument/2006/relationships/image" Target="http://www.thaihealth.or.th/data/content/2012/03/20513/cms/20513_thaihealth_afikqstuyz13.jpg" TargetMode="External"/><Relationship Id="rId10" Type="http://schemas.openxmlformats.org/officeDocument/2006/relationships/oleObject" Target="embeddings/oleObject1.bin"/><Relationship Id="rId4" Type="http://schemas.openxmlformats.org/officeDocument/2006/relationships/image" Target="media/image1.jpeg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Lenovo-Think</cp:lastModifiedBy>
  <cp:revision>2</cp:revision>
  <dcterms:created xsi:type="dcterms:W3CDTF">2021-07-13T04:03:00Z</dcterms:created>
  <dcterms:modified xsi:type="dcterms:W3CDTF">2021-07-13T04:03:00Z</dcterms:modified>
</cp:coreProperties>
</file>